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Nomadic Peoples</w:t>
      </w:r>
      <w:bookmarkEnd w:id="1"/>
    </w:p>
    <w:p>
      <w:hyperlink r:id="rId7" w:history="1">
        <w:r>
          <w:rPr>
            <w:color w:val="#0000ff"/>
          </w:rPr>
          <w:t xml:space="preserve">https://ou-publier.cirad.fr/en/node/5157</w:t>
        </w:r>
      </w:hyperlink>
    </w:p>
    <w:p>
      <w:pPr/>
      <w:br/>
      <w:r>
        <w:rPr>
          <w:b w:val="1"/>
          <w:bCs w:val="1"/>
        </w:rPr>
        <w:t xml:space="preserve">Commercial publisher : </w:t>
      </w:r>
      <w:r>
        <w:rPr/>
        <w:t xml:space="preserve">White Horse Press (United Kingdom)</w:t>
      </w:r>
      <w:br/>
      <w:br/>
      <w:r>
        <w:rPr>
          <w:b w:val="1"/>
          <w:bCs w:val="1"/>
        </w:rPr>
        <w:t xml:space="preserve">Journal's website : </w:t>
      </w:r>
      <w:hyperlink r:id="rId8" w:history="1">
        <w:r>
          <w:rPr>
            <w:color w:val="#0000ff"/>
          </w:rPr>
          <w:t xml:space="preserve">http://www.whpress.co.uk/NP.html</w:t>
        </w:r>
      </w:hyperlink>
      <w:br/>
      <w:r>
        <w:rPr>
          <w:b w:val="1"/>
          <w:bCs w:val="1"/>
        </w:rPr>
        <w:t xml:space="preserve">Information for authors : </w:t>
      </w:r>
      <w:hyperlink r:id="rId9" w:history="1">
        <w:r>
          <w:rPr>
            <w:color w:val="#0000ff"/>
          </w:rPr>
          <w:t xml:space="preserve">http://www.whpress.co.uk/NP/NPinst.html</w:t>
        </w:r>
      </w:hyperlink>
      <w:br/>
      <w:br/>
      <w:r>
        <w:rPr>
          <w:b w:val="1"/>
          <w:bCs w:val="1"/>
        </w:rPr>
        <w:t xml:space="preserve">Présentation de la revue</w:t>
      </w:r>
      <w:br/>
      <w:r>
        <w:rPr>
          <w:b w:val="1"/>
          <w:bCs w:val="1"/>
        </w:rPr>
        <w:t xml:space="preserve">Original language : </w:t>
      </w:r>
    </w:p>
    <w:p>
      <w:pPr/>
      <w:r>
        <w:rPr/>
        <w:t xml:space="preserve">Nomadic Peoples is an international journal published by the White Horse Press for the Commission on Nomadic Peoples, International Union of Anthropological and Ethnological Sciences. Its primary concerns are the current circumstances of all nomadic peoples around the world and their prospects. Its readership includes all those interested in nomadic peoples – scholars, researchers, planners and project administrators.</w:t>
      </w:r>
    </w:p>
    <w:p/>
    <w:p>
      <w:pPr/>
      <w:r>
        <w:rPr/>
        <w:t xml:space="preserve">Nomadic Peoples is a peer-refereed international academic journal.</w:t>
      </w:r>
    </w:p>
    <w:p/>
    <w:p>
      <w:pPr/>
      <w:r>
        <w:rPr/>
        <w:t xml:space="preserve">White Horse Press offers green open access to all journal articles. They allow authors to post their own electronic versions of their papers as pre-prints (ie pre-refereeing) or post-prints (ie final draft post-refereeing) subject to the following conditions: Publisher's version/PDF cannot be used; Archive must be on a non-profit server; Publisher copyright must be acknowledged; Published source must be acknowledged; Link to publisher version must be included.</w:t>
      </w:r>
    </w:p>
    <w:p/>
    <w:p>
      <w:pPr/>
      <w:r>
        <w:rPr/>
        <w:t xml:space="preserve">Authors retain their proprietory rights. Authors are free to publish their paper either in its original published version or in a revised or expanded form, after it has appeared in the journal, as part of a book written or edited by themselves. Acknowledgement should be made of the original journal publication.</w:t>
      </w:r>
    </w:p>
    <w:p>
      <w:pPr/>
    </w:p>
    <w:p>
      <w:pPr/>
      <w:r>
        <w:rPr>
          <w:b w:val="1"/>
          <w:bCs w:val="1"/>
        </w:rPr>
        <w:t xml:space="preserve">Topics : </w:t>
      </w:r>
      <w:r>
        <w:rPr/>
        <w:t xml:space="preserve"/>
      </w:r>
      <w:br/>
      <w:r>
        <w:rPr/>
        <w:t xml:space="preserve">Sociology, anthropol., ethnol.</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0822-7942 (ISSN-L); 0822-7942 (ISSN-Print); 1752-2366 (ISSN-Electronic)</w:t>
      </w:r>
      <w:br/>
      <w:r>
        <w:rPr>
          <w:b w:val="1"/>
          <w:bCs w:val="1"/>
        </w:rPr>
        <w:t xml:space="preserve">Frequency : </w:t>
      </w:r>
      <w:r>
        <w:rPr/>
        <w:t xml:space="preserve">2 issues/year (Half-yearly)</w:t>
      </w:r>
      <w:br/>
      <w:r>
        <w:rPr>
          <w:b w:val="1"/>
          <w:bCs w:val="1"/>
        </w:rPr>
        <w:t xml:space="preserve">Additional information : </w:t>
      </w:r>
    </w:p>
    <w:p>
      <w:pPr/>
      <w:br/>
      <w:r>
        <w:rPr>
          <w:b w:val="1"/>
          <w:bCs w:val="1"/>
        </w:rPr>
        <w:t xml:space="preserve">Article types : </w:t>
      </w:r>
      <w:r>
        <w:rPr/>
        <w:t xml:space="preserve">Research notes, Research articles, Reviews, Conference reports,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57" TargetMode="External"/><Relationship Id="rId8" Type="http://schemas.openxmlformats.org/officeDocument/2006/relationships/hyperlink" Target="http://www.whpress.co.uk/NP.html" TargetMode="External"/><Relationship Id="rId9" Type="http://schemas.openxmlformats.org/officeDocument/2006/relationships/hyperlink" Target="http://www.whpress.co.uk/NP/NPinst.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2024-11-23T00:39:34+01:00</dcterms:created>
  <dcterms:modified xsi:type="dcterms:W3CDTF">2024-11-23T00:39:34+01:00</dcterms:modified>
</cp:coreProperties>
</file>

<file path=docProps/custom.xml><?xml version="1.0" encoding="utf-8"?>
<Properties xmlns="http://schemas.openxmlformats.org/officeDocument/2006/custom-properties" xmlns:vt="http://schemas.openxmlformats.org/officeDocument/2006/docPropsVTypes"/>
</file>