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Science</w:t>
      </w:r>
      <w:bookmarkEnd w:id="1"/>
    </w:p>
    <w:p>
      <w:hyperlink r:id="rId7" w:history="1">
        <w:r>
          <w:rPr>
            <w:color w:val="#0000ff"/>
          </w:rPr>
          <w:t xml:space="preserve">https://ou-publier.cirad.fr/en/node/5121</w:t>
        </w:r>
      </w:hyperlink>
    </w:p>
    <w:p>
      <w:pPr/>
      <w:br/>
      <w:r>
        <w:rPr>
          <w:b w:val="1"/>
          <w:bCs w:val="1"/>
        </w:rPr>
        <w:t xml:space="preserve">Scientific publisher : </w:t>
      </w:r>
      <w:r>
        <w:rPr/>
        <w:t xml:space="preserve">RSC - Royal Society of Chemistry (United Kingdom)</w:t>
      </w:r>
      <w:br/>
      <w:r>
        <w:rPr>
          <w:b w:val="1"/>
          <w:bCs w:val="1"/>
        </w:rPr>
        <w:t xml:space="preserve">Commercial publisher : </w:t>
      </w:r>
      <w:br/>
      <w:br/>
      <w:r>
        <w:rPr>
          <w:b w:val="1"/>
          <w:bCs w:val="1"/>
        </w:rPr>
        <w:t xml:space="preserve">Journal's website : </w:t>
      </w:r>
      <w:hyperlink r:id="rId8" w:history="1">
        <w:r>
          <w:rPr>
            <w:color w:val="#0000ff"/>
          </w:rPr>
          <w:t xml:space="preserve">http://www.rsc.org/journals-books-databases/about-journals/chemical-science/</w:t>
        </w:r>
      </w:hyperlink>
      <w:br/>
      <w:r>
        <w:rPr>
          <w:b w:val="1"/>
          <w:bCs w:val="1"/>
        </w:rPr>
        <w:t xml:space="preserve">Information for authors : </w:t>
      </w:r>
      <w:hyperlink r:id="rId9" w:history="1">
        <w:r>
          <w:rPr>
            <w:color w:val="#0000ff"/>
          </w:rPr>
          <w:t xml:space="preserve">https://www.rsc.org/journals-books-databases/author-and-reviewer-hub/</w:t>
        </w:r>
      </w:hyperlink>
      <w:br/>
      <w:br/>
      <w:r>
        <w:rPr>
          <w:b w:val="1"/>
          <w:bCs w:val="1"/>
        </w:rPr>
        <w:t xml:space="preserve">Présentation de la revue</w:t>
      </w:r>
      <w:br/>
      <w:r>
        <w:rPr>
          <w:b w:val="1"/>
          <w:bCs w:val="1"/>
        </w:rPr>
        <w:t xml:space="preserve">Original language : </w:t>
      </w:r>
    </w:p>
    <w:p>
      <w:pPr/>
      <w:r>
        <w:rPr/>
        <w:t xml:space="preserve">Chemical Science publishes original research articles of exceptional significance from across the chemical sciences. The journal helps to define the important areas by publishing the most significant cutting edge research. Articles must appeal to the general chemical science community or be of exceptional interest to specialist researchers. Main research areas include (but are not limited to) the folllowing : Organic or inorganic chemistry, Theoretical or Physical chemistry, Green chemistry, Nanosciences, Energy and environmental, etc.</w:t>
      </w:r>
    </w:p>
    <w:p>
      <w:pPr/>
      <w:r>
        <w:rPr>
          <w:i w:val="1"/>
          <w:iCs w:val="1"/>
        </w:rPr>
        <w:t xml:space="preserve">Chemical Science</w:t>
      </w:r>
      <w:r>
        <w:rPr/>
        <w:t xml:space="preserve"> publishes all original research in one format: Edge articles.</w:t>
      </w:r>
    </w:p>
    <w:p>
      <w:pPr/>
    </w:p>
    <w:p>
      <w:pPr/>
      <w:r>
        <w:rPr>
          <w:b w:val="1"/>
          <w:bCs w:val="1"/>
        </w:rPr>
        <w:t xml:space="preserve">Topics : </w:t>
      </w:r>
      <w:r>
        <w:rPr/>
        <w:t xml:space="preserve"/>
      </w:r>
      <w:br/>
      <w:r>
        <w:rPr/>
        <w:t xml:space="preserve">Non-food products, biofuels</w:t>
      </w:r>
      <w:br/>
      <w:r>
        <w:rPr/>
        <w:t xml:space="preserve">Biochemistry</w:t>
      </w:r>
      <w:br/>
      <w:r>
        <w:rPr/>
        <w:t xml:space="preserve">Genetics, biotech., mol. biol.: multidiscip.</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Sci.</w:t>
      </w:r>
      <w:br/>
      <w:r>
        <w:rPr>
          <w:b w:val="1"/>
          <w:bCs w:val="1"/>
        </w:rPr>
        <w:t xml:space="preserve">ISSN : </w:t>
      </w:r>
      <w:r>
        <w:rPr/>
        <w:t xml:space="preserve">2041-6520 (ISSN-L); 2041-6520 (ISSN-Print); 2041-6539 (ISSN-Electronic)</w:t>
      </w:r>
      <w:br/>
      <w:r>
        <w:rPr>
          <w:b w:val="1"/>
          <w:bCs w:val="1"/>
        </w:rPr>
        <w:t xml:space="preserve">Frequency : </w:t>
      </w:r>
      <w:r>
        <w:rPr/>
        <w:t xml:space="preserve">Continual</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https://www.rsc.org/journals-books-databases/author-and-reviewer-hub/authors-information/prepare-and-format/data-sharing/#choosingarepository</w:t>
        </w:r>
      </w:hyperlink>
      <w:br/>
      <w:br/>
      <w:r>
        <w:rPr/>
        <w:t xml:space="preserve">Updated on </w:t>
      </w:r>
      <w:r>
        <w:rPr/>
        <w:t xml:space="preserve">06/06/2023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21" TargetMode="External"/><Relationship Id="rId8" Type="http://schemas.openxmlformats.org/officeDocument/2006/relationships/hyperlink" Target="http://www.rsc.org/journals-books-databases/about-journals/chemical-science/" TargetMode="External"/><Relationship Id="rId9" Type="http://schemas.openxmlformats.org/officeDocument/2006/relationships/hyperlink" Target="https://www.rsc.org/journals-books-databases/author-and-reviewer-hub/" TargetMode="External"/><Relationship Id="rId10" Type="http://schemas.openxmlformats.org/officeDocument/2006/relationships/hyperlink" Target="https://www.rsc.org/journals-books-databases/author-and-reviewer-hub/authors-information/prepare-and-format/data-sharing/#choosingarepositor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2025-09-27T17:40:12+02:00</dcterms:created>
  <dcterms:modified xsi:type="dcterms:W3CDTF">2025-09-27T17:40:12+02:00</dcterms:modified>
</cp:coreProperties>
</file>

<file path=docProps/custom.xml><?xml version="1.0" encoding="utf-8"?>
<Properties xmlns="http://schemas.openxmlformats.org/officeDocument/2006/custom-properties" xmlns:vt="http://schemas.openxmlformats.org/officeDocument/2006/docPropsVTypes"/>
</file>