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Forestry</w:t>
      </w:r>
      <w:bookmarkEnd w:id="1"/>
    </w:p>
    <w:p>
      <w:hyperlink r:id="rId7" w:history="1">
        <w:r>
          <w:rPr>
            <w:color w:val="#0000ff"/>
          </w:rPr>
          <w:t xml:space="preserve">https://ou-publier.cirad.fr/en/node/5085</w:t>
        </w:r>
      </w:hyperlink>
    </w:p>
    <w:p>
      <w:pPr/>
      <w:br/>
      <w:r>
        <w:rPr>
          <w:b w:val="1"/>
          <w:bCs w:val="1"/>
        </w:rPr>
        <w:t xml:space="preserve">Scientific publisher : </w:t>
      </w:r>
      <w:r>
        <w:rPr/>
        <w:t xml:space="preserve">NZIF - New Zealand Institute of Forestry (New Zealand)</w:t>
      </w:r>
      <w:br/>
      <w:r>
        <w:rPr>
          <w:b w:val="1"/>
          <w:bCs w:val="1"/>
        </w:rPr>
        <w:t xml:space="preserve">Commercial publisher : </w:t>
      </w:r>
      <w:br/>
      <w:br/>
      <w:r>
        <w:rPr>
          <w:b w:val="1"/>
          <w:bCs w:val="1"/>
        </w:rPr>
        <w:t xml:space="preserve">Journal's website : </w:t>
      </w:r>
      <w:hyperlink r:id="rId8" w:history="1">
        <w:r>
          <w:rPr>
            <w:color w:val="#0000ff"/>
          </w:rPr>
          <w:t xml:space="preserve">https://nzif.org.nz/resources-and-publications/journal-of-forestry/</w:t>
        </w:r>
      </w:hyperlink>
      <w:br/>
      <w:r>
        <w:rPr>
          <w:b w:val="1"/>
          <w:bCs w:val="1"/>
        </w:rPr>
        <w:t xml:space="preserve">Information for authors : </w:t>
      </w:r>
      <w:hyperlink r:id="rId9" w:history="1">
        <w:r>
          <w:rPr>
            <w:color w:val="#0000ff"/>
          </w:rPr>
          <w:t xml:space="preserve">https://www.nzif.org.nz/resources-and-publications/journal-of-forestry/instructions-for-authors/</w:t>
        </w:r>
      </w:hyperlink>
      <w:br/>
      <w:br/>
      <w:r>
        <w:rPr>
          <w:b w:val="1"/>
          <w:bCs w:val="1"/>
        </w:rPr>
        <w:t xml:space="preserve">Présentation de la revue</w:t>
      </w:r>
      <w:br/>
      <w:r>
        <w:rPr>
          <w:b w:val="1"/>
          <w:bCs w:val="1"/>
        </w:rPr>
        <w:t xml:space="preserve">Original language : </w:t>
      </w:r>
    </w:p>
    <w:p>
      <w:pPr/>
      <w:r>
        <w:rPr/>
        <w:t xml:space="preserve">The New Zealand Journal of Forestry is a journal publishing technical articles and peer-reviewed research relevant to forestry in New Zealand and the South Pacific. </w:t>
      </w:r>
      <w:br/>
      <w:r>
        <w:rPr/>
        <w:t xml:space="preserve">Issues over three years old are freely available to the public. Issues less than three years are available to members/subscribers only and access is password protected. Authors may self-archive the publisher’s version/pdf of their paper on open-access websites with the condition that the author attributes the paper to the journal.</w:t>
      </w:r>
    </w:p>
    <w:p>
      <w:pPr/>
      <w:r>
        <w:rPr/>
        <w:t xml:space="preserve">New Zealand Journal of Forestry has been published since 1925 (as Te Kura Ngahere until 1936). The Editor welcomes material for all sections of the journal, especially refereed papers and professional papers (un-refereed articles).</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NZJF</w:t>
      </w:r>
      <w:br/>
      <w:r>
        <w:rPr>
          <w:b w:val="1"/>
          <w:bCs w:val="1"/>
        </w:rPr>
        <w:t xml:space="preserve">Former title : </w:t>
      </w:r>
      <w:r>
        <w:rPr/>
        <w:t xml:space="preserve">New Zealand Forestry</w:t>
      </w:r>
      <w:br/>
      <w:r>
        <w:rPr>
          <w:b w:val="1"/>
          <w:bCs w:val="1"/>
        </w:rPr>
        <w:t xml:space="preserve">ISSN : </w:t>
      </w:r>
      <w:r>
        <w:rPr/>
        <w:t xml:space="preserve">1174-7986 (ISSN-L); 1174-7986 (ISSN-Print); 2253-1815 (ISSN-Electronic)</w:t>
      </w:r>
      <w:br/>
      <w:r>
        <w:rPr>
          <w:b w:val="1"/>
          <w:bCs w:val="1"/>
        </w:rPr>
        <w:t xml:space="preserve">Frequency : </w:t>
      </w:r>
      <w:r>
        <w:rPr/>
        <w:t xml:space="preserve">3 issues/year (Four-monthly)</w:t>
      </w:r>
      <w:br/>
      <w:r>
        <w:rPr>
          <w:b w:val="1"/>
          <w:bCs w:val="1"/>
        </w:rPr>
        <w:t xml:space="preserve">Additional information : </w:t>
      </w:r>
    </w:p>
    <w:p>
      <w:pPr/>
      <w:r>
        <w:rPr/>
        <w:t xml:space="preserve">Délai de libre accès : 3 ans apres publication, les articles sont librement accessibles sur le site de l'éditeur.</w:t>
      </w:r>
    </w:p>
    <w:p>
      <w:pPr/>
      <w:br/>
      <w:r>
        <w:rPr>
          <w:b w:val="1"/>
          <w:bCs w:val="1"/>
        </w:rPr>
        <w:t xml:space="preserve">Article types : </w:t>
      </w:r>
      <w:r>
        <w:rPr/>
        <w:t xml:space="preserve">Research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85" TargetMode="External"/><Relationship Id="rId8" Type="http://schemas.openxmlformats.org/officeDocument/2006/relationships/hyperlink" Target="https://nzif.org.nz/resources-and-publications/journal-of-forestry/" TargetMode="External"/><Relationship Id="rId9" Type="http://schemas.openxmlformats.org/officeDocument/2006/relationships/hyperlink" Target="https://www.nzif.org.nz/resources-and-publications/journal-of-forestry/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2024-11-23T01:11:52+01:00</dcterms:created>
  <dcterms:modified xsi:type="dcterms:W3CDTF">2024-11-23T01:11:52+01:00</dcterms:modified>
</cp:coreProperties>
</file>

<file path=docProps/custom.xml><?xml version="1.0" encoding="utf-8"?>
<Properties xmlns="http://schemas.openxmlformats.org/officeDocument/2006/custom-properties" xmlns:vt="http://schemas.openxmlformats.org/officeDocument/2006/docPropsVTypes"/>
</file>