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Botany</w:t>
      </w:r>
      <w:bookmarkEnd w:id="1"/>
    </w:p>
    <w:p>
      <w:hyperlink r:id="rId7" w:history="1">
        <w:r>
          <w:rPr>
            <w:color w:val="#0000ff"/>
          </w:rPr>
          <w:t xml:space="preserve">https://ou-publier.cirad.fr/en/node/5045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https://www.sciencedirect.com/journal/south-african-journal-of-botany</w:t>
        </w:r>
      </w:hyperlink>
      <w:br/>
      <w:r>
        <w:rPr>
          <w:b w:val="1"/>
          <w:bCs w:val="1"/>
        </w:rPr>
        <w:t xml:space="preserve">Information for authors : </w:t>
      </w:r>
      <w:hyperlink r:id="rId9" w:history="1">
        <w:r>
          <w:rPr>
            <w:color w:val="#0000ff"/>
          </w:rPr>
          <w:t xml:space="preserve">https://www.sciencedirect.com/journal/south-african-journal-of-botany/publish/guide-for-authors</w:t>
        </w:r>
      </w:hyperlink>
      <w:br/>
      <w:br/>
      <w:r>
        <w:rPr>
          <w:b w:val="1"/>
          <w:bCs w:val="1"/>
        </w:rPr>
        <w:t xml:space="preserve">Présentation de la revue</w:t>
      </w:r>
      <w:br/>
      <w:r>
        <w:rPr>
          <w:b w:val="1"/>
          <w:bCs w:val="1"/>
        </w:rPr>
        <w:t xml:space="preserve">Original language : </w:t>
      </w:r>
    </w:p>
    <w:p>
      <w:pPr/>
      <w:r>
        <w:rPr/>
        <w:t xml:space="preserve">The South African Journal of Botany publishes original papers that deal with the classification, biodiversity, morphology, physiology, molecular biology, ecology, biotechnology, ethnobotany and other botanically related aspects of species that are of importance to southern Africa. Manuscripts dealing with significant new findings on other species of the world and general botanical principles will also be considered and are encouraged.</w:t>
      </w:r>
    </w:p>
    <w:p>
      <w:pPr/>
    </w:p>
    <w:p>
      <w:pPr/>
      <w:r>
        <w:rPr>
          <w:b w:val="1"/>
          <w:bCs w:val="1"/>
        </w:rPr>
        <w:t xml:space="preserve">Topics : </w:t>
      </w:r>
      <w:r>
        <w:rPr/>
        <w:t xml:space="preserve"/>
      </w:r>
      <w:br/>
      <w:r>
        <w:rPr/>
        <w:t xml:space="preserve">Plant ecology</w:t>
      </w:r>
      <w:br/>
      <w:r>
        <w:rPr/>
        <w:t xml:space="preserve">Biodiversity, conservation</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 Afr. J. Bot.</w:t>
      </w:r>
      <w:br/>
      <w:r>
        <w:rPr>
          <w:b w:val="1"/>
          <w:bCs w:val="1"/>
        </w:rPr>
        <w:t xml:space="preserve">ISSN : </w:t>
      </w:r>
      <w:r>
        <w:rPr/>
        <w:t xml:space="preserve">0254-6299 (ISSN-L); 0254-6299 (ISSN-Print); 1727-9321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Minireviews, Research notes</w:t>
      </w:r>
      <w:br/>
      <w:br/>
      <w:r>
        <w:rPr>
          <w:b w:val="1"/>
          <w:bCs w:val="1"/>
        </w:rPr>
        <w:t xml:space="preserve">Publishing costs : </w:t>
      </w:r>
      <w:r>
        <w:rPr/>
        <w:t xml:space="preserve">No</w:t>
      </w:r>
      <w:br/>
      <w:r>
        <w:rPr>
          <w:b w:val="1"/>
          <w:bCs w:val="1"/>
        </w:rPr>
        <w:t xml:space="preserve">Cost of optional open access : </w:t>
      </w:r>
      <w:r>
        <w:rPr/>
        <w:t xml:space="preserve">2750$.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45" TargetMode="External"/><Relationship Id="rId8" Type="http://schemas.openxmlformats.org/officeDocument/2006/relationships/hyperlink" Target="https://www.sciencedirect.com/journal/south-african-journal-of-botany" TargetMode="External"/><Relationship Id="rId9" Type="http://schemas.openxmlformats.org/officeDocument/2006/relationships/hyperlink" Target="https://www.sciencedirect.com/journal/south-african-journal-of-botan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2025-09-26T15:32:34+02:00</dcterms:created>
  <dcterms:modified xsi:type="dcterms:W3CDTF">2025-09-26T15:32:34+02:00</dcterms:modified>
</cp:coreProperties>
</file>

<file path=docProps/custom.xml><?xml version="1.0" encoding="utf-8"?>
<Properties xmlns="http://schemas.openxmlformats.org/officeDocument/2006/custom-properties" xmlns:vt="http://schemas.openxmlformats.org/officeDocument/2006/docPropsVTypes"/>
</file>