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Déchets Sciences et Techniques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INSA - Institut national des Sciences Appliquées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http://lodel.irevues.inist.fr/dechets-sciences-techniques/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Déchets Sciences &amp; Techniques maintenant intégrée dans la revue Environnement, Ingénierie &amp; Développement, créée en 2021, est accessible à l'adresse https://eid.episciences.org/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Pollution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Environnement et Technique</w:t>
      </w:r>
      <w:br/>
      <w:r>
        <w:rPr>
          <w:b w:val="1"/>
          <w:bCs w:val="1"/>
        </w:rPr>
        <w:t xml:space="preserve">ISSN : </w:t>
      </w:r>
      <w:r>
        <w:rPr/>
        <w:t xml:space="preserve">1271-0318 (ISSN-L); 1271-0318 (ISSN-Print); 2268-7289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43" TargetMode="External"/><Relationship Id="rId8" Type="http://schemas.openxmlformats.org/officeDocument/2006/relationships/hyperlink" Target="http://lodel.irevues.inist.fr/dechets-sciences-techniques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2025-09-27T08:38:47+02:00</dcterms:created>
  <dcterms:modified xsi:type="dcterms:W3CDTF">2025-09-27T08:38:47+02:00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