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Planning Theory and Practice</w:t>
      </w:r>
      <w:bookmarkEnd w:id="1"/>
    </w:p>
    <w:p>
      <w:hyperlink r:id="rId7" w:history="1">
        <w:r>
          <w:rPr>
            <w:color w:val="#0000ff"/>
          </w:rPr>
          <w:t xml:space="preserve">https://ou-publier.cirad.fr/en/node/5039</w:t>
        </w:r>
      </w:hyperlink>
    </w:p>
    <w:p>
      <w:pPr/>
      <w:br/>
      <w:r>
        <w:rPr>
          <w:b w:val="1"/>
          <w:bCs w:val="1"/>
        </w:rPr>
        <w:t xml:space="preserve">Scientific publisher : </w:t>
      </w:r>
      <w:r>
        <w:rPr/>
        <w:t xml:space="preserve">RTPI - Royal Town Planning Institute (United Kingdom)</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http://www.tandfonline.com/toc/rptp20/current</w:t>
        </w:r>
      </w:hyperlink>
      <w:br/>
      <w:r>
        <w:rPr>
          <w:b w:val="1"/>
          <w:bCs w:val="1"/>
        </w:rPr>
        <w:t xml:space="preserve">Information for authors : </w:t>
      </w:r>
      <w:hyperlink r:id="rId9" w:history="1">
        <w:r>
          <w:rPr>
            <w:color w:val="#0000ff"/>
          </w:rPr>
          <w:t xml:space="preserve">http://www.tandfonline.com/action/authorSubmission?journalCode=rptp20&amp;page=instructions#.VhuUwPBUU7s</w:t>
        </w:r>
      </w:hyperlink>
      <w:br/>
      <w:r>
        <w:rPr>
          <w:b w:val="1"/>
          <w:bCs w:val="1"/>
        </w:rPr>
        <w:t xml:space="preserve">Other link : </w:t>
      </w:r>
      <w:hyperlink r:id="rId10" w:history="1">
        <w:r>
          <w:rPr>
            <w:color w:val="#0000ff"/>
          </w:rPr>
          <w:t xml:space="preserve">https://www.rtpi.org.uk/membership/about-rtpi-membership/benefits-and-services/planning-theory-and-practice-journal/</w:t>
        </w:r>
      </w:hyperlink>
      <w:br/>
      <w:br/>
      <w:r>
        <w:rPr>
          <w:b w:val="1"/>
          <w:bCs w:val="1"/>
        </w:rPr>
        <w:t xml:space="preserve">Présentation de la revue</w:t>
      </w:r>
      <w:br/>
      <w:r>
        <w:rPr>
          <w:b w:val="1"/>
          <w:bCs w:val="1"/>
        </w:rPr>
        <w:t xml:space="preserve">Original language : </w:t>
      </w:r>
    </w:p>
    <w:p>
      <w:pPr/>
      <w:r>
        <w:rPr/>
        <w:t xml:space="preserve">Planning Theory &amp; Practice provides an international focus for the development of theory and practice in spatial planning and a forum to promote the policy dimensions of space and place. Planning Theory &amp; Practice aims to challenge theory and change practice and is distinctive in its commitment to publishing content which combines intellectual rigour with practical impact.</w:t>
      </w:r>
      <w:br/>
      <w:r>
        <w:rPr/>
        <w:t xml:space="preserve">The Editors invite theoretically informed and robustly researched papers which raise issues at the leading edge of planning theory and practice. Papers on controversial subjects are welcomed and supported. Authors are requested to draw out the wider significance of their particular contribution and to write for a broad disciplinary and international audience.</w:t>
      </w:r>
      <w:br/>
      <w:r>
        <w:rPr/>
        <w:t xml:space="preserve">Types of papers include: Policy &amp; planning briefs; Interface articles.</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Plan. Theory Pract.</w:t>
      </w:r>
      <w:br/>
      <w:r>
        <w:rPr>
          <w:b w:val="1"/>
          <w:bCs w:val="1"/>
        </w:rPr>
        <w:t xml:space="preserve">ISSN : </w:t>
      </w:r>
      <w:r>
        <w:rPr/>
        <w:t xml:space="preserve">1464-9357 (ISSN-L); 1464-9357 (ISSN-Print); 1470-000X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Book analyses, Commentaries, Opinions, Policy papers</w:t>
      </w:r>
      <w:br/>
      <w:br/>
      <w:r>
        <w:rPr>
          <w:b w:val="1"/>
          <w:bCs w:val="1"/>
        </w:rPr>
        <w:t xml:space="preserve">Publishing costs : </w:t>
      </w:r>
      <w:r>
        <w:rPr/>
        <w:t xml:space="preserve">No</w:t>
      </w:r>
      <w:br/>
      <w:r>
        <w:rPr>
          <w:b w:val="1"/>
          <w:bCs w:val="1"/>
        </w:rPr>
        <w:t xml:space="preserve">Cost of optional open access : </w:t>
      </w:r>
      <w:r>
        <w:rPr/>
        <w:t xml:space="preserve">2730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https://authorservices.taylorandfrancis.com/data-sharing/share-your-data/repositories/</w:t>
        </w:r>
      </w:hyperlink>
      <w:br/>
      <w:br/>
      <w:r>
        <w:rPr/>
        <w:t xml:space="preserve">Updated on </w:t>
      </w:r>
      <w:r>
        <w:rPr/>
        <w:t xml:space="preserve">01/10/2022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039" TargetMode="External"/><Relationship Id="rId8" Type="http://schemas.openxmlformats.org/officeDocument/2006/relationships/hyperlink" Target="http://www.tandfonline.com/toc/rptp20/current" TargetMode="External"/><Relationship Id="rId9" Type="http://schemas.openxmlformats.org/officeDocument/2006/relationships/hyperlink" Target="http://www.tandfonline.com/action/authorSubmission?journalCode=rptp20&amp;page=instructions#.VhuUwPBUU7s" TargetMode="External"/><Relationship Id="rId10" Type="http://schemas.openxmlformats.org/officeDocument/2006/relationships/hyperlink" Target="https://www.rtpi.org.uk/membership/about-rtpi-membership/benefits-and-services/planning-theory-and-practice-journal/" TargetMode="External"/><Relationship Id="rId11" Type="http://schemas.openxmlformats.org/officeDocument/2006/relationships/hyperlink" Target="https://authorservices.taylorandfrancis.com/data-sharing/share-your-data/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2024-11-22T19:47:18+01:00</dcterms:created>
  <dcterms:modified xsi:type="dcterms:W3CDTF">2024-11-22T19:47:18+01:00</dcterms:modified>
</cp:coreProperties>
</file>

<file path=docProps/custom.xml><?xml version="1.0" encoding="utf-8"?>
<Properties xmlns="http://schemas.openxmlformats.org/officeDocument/2006/custom-properties" xmlns:vt="http://schemas.openxmlformats.org/officeDocument/2006/docPropsVTypes"/>
</file>