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Pedosphere</w:t>
      </w:r>
      <w:bookmarkEnd w:id="1"/>
    </w:p>
    <w:p>
      <w:hyperlink r:id="rId7" w:history="1">
        <w:r>
          <w:rPr>
            <w:color w:val="#0000ff"/>
          </w:rPr>
          <w:t xml:space="preserve">https://ou-publier.cirad.fr/en/node/4994</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https://www.sciencedirect.com/journal/pedosphere</w:t>
        </w:r>
      </w:hyperlink>
      <w:br/>
      <w:r>
        <w:rPr>
          <w:b w:val="1"/>
          <w:bCs w:val="1"/>
        </w:rPr>
        <w:t xml:space="preserve">Information for authors : </w:t>
      </w:r>
      <w:hyperlink r:id="rId9" w:history="1">
        <w:r>
          <w:rPr>
            <w:color w:val="#0000ff"/>
          </w:rPr>
          <w:t xml:space="preserve">https://www.elsevier.com/journals/pedosphere/1002-0160/guide-for-authors</w:t>
        </w:r>
      </w:hyperlink>
      <w:br/>
      <w:br/>
      <w:r>
        <w:rPr>
          <w:b w:val="1"/>
          <w:bCs w:val="1"/>
        </w:rPr>
        <w:t xml:space="preserve">Présentation de la revue</w:t>
      </w:r>
      <w:br/>
      <w:r>
        <w:rPr>
          <w:b w:val="1"/>
          <w:bCs w:val="1"/>
        </w:rPr>
        <w:t xml:space="preserve">Original language : </w:t>
      </w:r>
    </w:p>
    <w:p>
      <w:pPr/>
      <w:r>
        <w:rPr/>
        <w:t xml:space="preserve">Pedosphere welcomes submissions from scientists around the world under a broad scope of topics relevant to timely, high quality original research findings, especially up-to-date achievements and advances in the entire field of soil science studies dealing with environmental science, ecology, agriculture, bioscience, geoscience, forestry, etc. It publishes mainly original research articles as well as some reviews, mini reviews, short communications and special issues; and its areas of particular interest include soil physics; soil chemistry; soil biology and biochemistry; soil fertility and plant nutrition; soil resources and use; soil mineralogy; soil environment and ecology; soil and water conservation; forest, range, and wetland soils; soil salinity and management; soil and plant analysis and technology; and soil gases and global change.</w:t>
      </w:r>
    </w:p>
    <w:p>
      <w:pPr/>
      <w:r>
        <w:rPr/>
        <w:t xml:space="preserve">Pedosphere is sponsored jointly by the </w:t>
      </w:r>
      <w:hyperlink r:id="rId10" w:history="1">
        <w:r>
          <w:rPr>
            <w:color w:val="0000ff"/>
          </w:rPr>
          <w:t xml:space="preserve">Soil Science Society of China</w:t>
        </w:r>
      </w:hyperlink>
      <w:r>
        <w:rPr/>
        <w:t xml:space="preserve">; the </w:t>
      </w:r>
      <w:hyperlink r:id="rId11" w:history="1">
        <w:r>
          <w:rPr>
            <w:color w:val="0000ff"/>
          </w:rPr>
          <w:t xml:space="preserve">Institute of Soil Science</w:t>
        </w:r>
      </w:hyperlink>
      <w:r>
        <w:rPr/>
        <w:t xml:space="preserve">, </w:t>
      </w:r>
      <w:hyperlink r:id="rId12" w:history="1">
        <w:r>
          <w:rPr>
            <w:color w:val="0000ff"/>
          </w:rPr>
          <w:t xml:space="preserve">Chinese Academy of Sciences</w:t>
        </w:r>
      </w:hyperlink>
      <w:r>
        <w:rPr/>
        <w:t xml:space="preserve">; and the </w:t>
      </w:r>
      <w:hyperlink r:id="rId13" w:history="1">
        <w:r>
          <w:rPr>
            <w:color w:val="0000ff"/>
          </w:rPr>
          <w:t xml:space="preserve">State Key Laboratory of Soil and Sustainable Agriculture, China</w:t>
        </w:r>
      </w:hyperlink>
      <w:r>
        <w:rPr/>
        <w:t xml:space="preserve">; in cooperation with 5 of the most important Chinese institutions and universities working in the field of soil science: </w:t>
      </w:r>
      <w:hyperlink r:id="rId14" w:history="1">
        <w:r>
          <w:rPr>
            <w:color w:val="0000ff"/>
          </w:rPr>
          <w:t xml:space="preserve">China Agricultural University</w:t>
        </w:r>
      </w:hyperlink>
      <w:r>
        <w:rPr/>
        <w:t xml:space="preserve">; the </w:t>
      </w:r>
      <w:hyperlink r:id="rId15" w:history="1">
        <w:r>
          <w:rPr>
            <w:color w:val="0000ff"/>
          </w:rPr>
          <w:t xml:space="preserve">Institute of Applied Ecology</w:t>
        </w:r>
      </w:hyperlink>
      <w:r>
        <w:rPr/>
        <w:t xml:space="preserve">, </w:t>
      </w:r>
      <w:hyperlink r:id="rId12" w:history="1">
        <w:r>
          <w:rPr>
            <w:color w:val="0000ff"/>
          </w:rPr>
          <w:t xml:space="preserve">Chinese Academy of Sciences</w:t>
        </w:r>
      </w:hyperlink>
      <w:r>
        <w:rPr/>
        <w:t xml:space="preserve">; </w:t>
      </w:r>
      <w:hyperlink r:id="rId16" w:history="1">
        <w:r>
          <w:rPr>
            <w:color w:val="0000ff"/>
          </w:rPr>
          <w:t xml:space="preserve">Nanjing Agricultural University</w:t>
        </w:r>
      </w:hyperlink>
      <w:r>
        <w:rPr/>
        <w:t xml:space="preserve">; </w:t>
      </w:r>
      <w:hyperlink r:id="rId14" w:history="1">
        <w:r>
          <w:rPr>
            <w:color w:val="0000ff"/>
          </w:rPr>
          <w:t xml:space="preserve">South China Agricultural University</w:t>
        </w:r>
      </w:hyperlink>
      <w:r>
        <w:rPr/>
        <w:t xml:space="preserve">; and </w:t>
      </w:r>
      <w:hyperlink r:id="rId17" w:history="1">
        <w:r>
          <w:rPr>
            <w:color w:val="0000ff"/>
          </w:rPr>
          <w:t xml:space="preserve">Zhejiang University</w:t>
        </w:r>
      </w:hyperlink>
      <w:r>
        <w:rPr/>
        <w:t xml:space="preserve">.</w:t>
      </w:r>
    </w:p>
    <w:p>
      <w:pPr/>
    </w:p>
    <w:p>
      <w:pPr/>
      <w:r>
        <w:rPr>
          <w:b w:val="1"/>
          <w:bCs w:val="1"/>
        </w:rPr>
        <w:t xml:space="preserve">Topics : </w:t>
      </w:r>
      <w:r>
        <w:rPr/>
        <w:t xml:space="preserve"/>
      </w:r>
      <w:br/>
      <w:r>
        <w:rPr/>
        <w:t xml:space="preserve">Soil</w:t>
      </w:r>
      <w:br/>
      <w:r>
        <w:rPr/>
        <w:t xml:space="preserve">Earth sciences</w:t>
      </w:r>
      <w:br/>
      <w:r>
        <w:rPr/>
        <w:t xml:space="preserve">Plant biology</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Pedosphere</w:t>
      </w:r>
      <w:br/>
      <w:r>
        <w:rPr>
          <w:b w:val="1"/>
          <w:bCs w:val="1"/>
        </w:rPr>
        <w:t xml:space="preserve">ISSN : </w:t>
      </w:r>
      <w:r>
        <w:rPr/>
        <w:t xml:space="preserve">1002-0160 (ISSN-L); 1002-0160 (ISSN-Print); 2210-5107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Special issues, Letters, Minireviews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17/04/2024	 					© Cirad, 2024</w:t>
      </w:r>
      <w:br/>
    </w:p>
    <w:sectPr>
      <w:headerReference w:type="default" r:id="rId1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994" TargetMode="External"/><Relationship Id="rId8" Type="http://schemas.openxmlformats.org/officeDocument/2006/relationships/hyperlink" Target="https://www.sciencedirect.com/journal/pedosphere" TargetMode="External"/><Relationship Id="rId9" Type="http://schemas.openxmlformats.org/officeDocument/2006/relationships/hyperlink" Target="https://www.elsevier.com/journals/pedosphere/1002-0160/guide-for-authors" TargetMode="External"/><Relationship Id="rId10" Type="http://schemas.openxmlformats.org/officeDocument/2006/relationships/hyperlink" Target="http://www.csss.org.cn/en/index.asp" TargetMode="External"/><Relationship Id="rId11" Type="http://schemas.openxmlformats.org/officeDocument/2006/relationships/hyperlink" Target="http://english.issas.cas.cn/" TargetMode="External"/><Relationship Id="rId12" Type="http://schemas.openxmlformats.org/officeDocument/2006/relationships/hyperlink" Target="http://english.cas.cn/" TargetMode="External"/><Relationship Id="rId13" Type="http://schemas.openxmlformats.org/officeDocument/2006/relationships/hyperlink" Target="http://english.issas.cas.cn/rh/rd/200908/t20090827_34421.html" TargetMode="External"/><Relationship Id="rId14" Type="http://schemas.openxmlformats.org/officeDocument/2006/relationships/hyperlink" Target="http://english.scau.edu.cn/" TargetMode="External"/><Relationship Id="rId15" Type="http://schemas.openxmlformats.org/officeDocument/2006/relationships/hyperlink" Target="http://appliedeco.org/" TargetMode="External"/><Relationship Id="rId16" Type="http://schemas.openxmlformats.org/officeDocument/2006/relationships/hyperlink" Target="http://english.njau.edu.cn" TargetMode="External"/><Relationship Id="rId17" Type="http://schemas.openxmlformats.org/officeDocument/2006/relationships/hyperlink" Target="http://www.zju.edu.cn/english/" TargetMode="External"/><Relationship Id="rId1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2024-11-23T00:45:03+01:00</dcterms:created>
  <dcterms:modified xsi:type="dcterms:W3CDTF">2024-11-23T00:45:03+01:00</dcterms:modified>
</cp:coreProperties>
</file>

<file path=docProps/custom.xml><?xml version="1.0" encoding="utf-8"?>
<Properties xmlns="http://schemas.openxmlformats.org/officeDocument/2006/custom-properties" xmlns:vt="http://schemas.openxmlformats.org/officeDocument/2006/docPropsVTypes"/>
</file>