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Revista Econômica do Banco do Nordeste</w:t>
      </w:r>
      <w:bookmarkEnd w:id="1"/>
    </w:p>
    <w:p>
      <w:hyperlink r:id="rId7" w:history="1">
        <w:r>
          <w:rPr>
            <w:color w:val="#0000ff"/>
          </w:rPr>
          <w:t xml:space="preserve">https://ou-publier.cirad.fr/en/node/4909</w:t>
        </w:r>
      </w:hyperlink>
    </w:p>
    <w:p>
      <w:pPr/>
      <w:br/>
      <w:r>
        <w:rPr>
          <w:b w:val="1"/>
          <w:bCs w:val="1"/>
        </w:rPr>
        <w:t xml:space="preserve">Commercial publisher : </w:t>
      </w:r>
      <w:r>
        <w:rPr/>
        <w:t xml:space="preserve">ETENE - Escritório Técnico de Estudos Econômicos do Nordeste (Brazil)</w:t>
      </w:r>
      <w:br/>
      <w:br/>
      <w:r>
        <w:rPr>
          <w:b w:val="1"/>
          <w:bCs w:val="1"/>
        </w:rPr>
        <w:t xml:space="preserve">Journal's website : </w:t>
      </w:r>
      <w:hyperlink r:id="rId8" w:history="1">
        <w:r>
          <w:rPr>
            <w:color w:val="#0000ff"/>
          </w:rPr>
          <w:t xml:space="preserve">https://www.bnb.gov.br/revista/index.php/ren</w:t>
        </w:r>
      </w:hyperlink>
      <w:br/>
      <w:r>
        <w:rPr>
          <w:b w:val="1"/>
          <w:bCs w:val="1"/>
        </w:rPr>
        <w:t xml:space="preserve">Information for authors : </w:t>
      </w:r>
      <w:hyperlink r:id="rId9" w:history="1">
        <w:r>
          <w:rPr>
            <w:color w:val="#0000ff"/>
          </w:rPr>
          <w:t xml:space="preserve">https://www.bnb.gov.br/revista/index.php/ren/about/submissions#authorGuidelines</w:t>
        </w:r>
      </w:hyperlink>
      <w:br/>
      <w:br/>
      <w:r>
        <w:rPr>
          <w:b w:val="1"/>
          <w:bCs w:val="1"/>
        </w:rPr>
        <w:t xml:space="preserve">Présentation de la revue</w:t>
      </w:r>
      <w:br/>
      <w:r>
        <w:rPr>
          <w:b w:val="1"/>
          <w:bCs w:val="1"/>
        </w:rPr>
        <w:t xml:space="preserve">Original language : </w:t>
      </w:r>
    </w:p>
    <w:p>
      <w:pPr/>
      <w:r>
        <w:rPr/>
        <w:t xml:space="preserve">A REN é mantida pelo Escritório Técnico de Estudos Econômicos do Nordeste  e patrocinada pelo Banco do Nordeste do Brasil desde sua criação em 1969. Divulga trabalhos originais de cunho técnico-científico resultantes de pesquisas que concorram para a constituição de uma base de informações acerca do desenvolvimento regional e contribuam para a qualificação e a formação de uma consciência crítica em torno dessa temática. Pretende ser um fórum permanente de estímulo à produção de trabalhos de natureza interdisciplinar e em áreas específicas (como economia, sociologia, planejamento urbano e regional, meio ambiente, dentre outras), que apresentem novos conceitos ou metodologias inovadoras fundamentais para a sustentabilidade de políticas de desenvolvimento regional.</w:t>
      </w:r>
    </w:p>
    <w:p>
      <w:pPr/>
      <w:r>
        <w:rPr>
          <w:b w:val="1"/>
          <w:bCs w:val="1"/>
        </w:rPr>
        <w:t xml:space="preserve">Other language : </w:t>
      </w:r>
    </w:p>
    <w:p>
      <w:pPr/>
      <w:r>
        <w:rPr/>
        <w:t xml:space="preserve">REN est maintenu par l'Escritório Técnico de Estudos Econômicos do Nordeste et soutenue par la Banco do Nordeste do Brasil depuis sa création en 1969. Elle publie des travaux originaux techniques et scientifique issus de recherches qui contribuent à constituer une base d'informations et de discussions sur le développement régional. C'est un forum permanent pour stimuler les travaux interdisciplinaires et dans des domaines spécifiques (tels que l'économie, la sociologie, la planification urbaine et régionale, l'environnement, etc.), qui présentent de nouveaux concepts ou des méthodologies innovantes pour la durabilité des politiques de développement régional.</w:t>
      </w:r>
    </w:p>
    <w:p>
      <w:pPr/>
      <w:br/>
      <w:r>
        <w:rPr>
          <w:b w:val="1"/>
          <w:bCs w:val="1"/>
        </w:rPr>
        <w:t xml:space="preserve">Topics : </w:t>
      </w:r>
      <w:r>
        <w:rPr/>
        <w:t xml:space="preserve"/>
      </w:r>
      <w:br/>
      <w:r>
        <w:rPr/>
        <w:t xml:space="preserve">Eco, socio, dev.: multidiscip.</w:t>
      </w:r>
      <w:br/>
      <w:br/>
      <w:r>
        <w:rPr>
          <w:b w:val="1"/>
          <w:bCs w:val="1"/>
        </w:rPr>
        <w:t xml:space="preserve">Open access : </w:t>
      </w:r>
      <w:r>
        <w:rPr/>
        <w:t xml:space="preserve">Full open access</w:t>
      </w:r>
      <w:br/>
      <w:br/>
      <w:r>
        <w:rPr>
          <w:b w:val="1"/>
          <w:bCs w:val="1"/>
        </w:rPr>
        <w:t xml:space="preserve">Languages : </w:t>
      </w:r>
      <w:r>
        <w:rPr/>
        <w:t xml:space="preserve">English, Spanish, Portuguese</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REN</w:t>
      </w:r>
      <w:br/>
      <w:r>
        <w:rPr>
          <w:b w:val="1"/>
          <w:bCs w:val="1"/>
        </w:rPr>
        <w:t xml:space="preserve">Abbreviated title (ISO) : </w:t>
      </w:r>
      <w:r>
        <w:rPr/>
        <w:t xml:space="preserve">Rev. Econ. NE</w:t>
      </w:r>
      <w:br/>
      <w:r>
        <w:rPr>
          <w:b w:val="1"/>
          <w:bCs w:val="1"/>
        </w:rPr>
        <w:t xml:space="preserve">ISSN : </w:t>
      </w:r>
      <w:r>
        <w:rPr/>
        <w:t xml:space="preserve">0100-4956 (ISSN-L); 0100-4956 (ISSN-Print); 2357-9226 (ISSN-Electronic)</w:t>
      </w:r>
      <w:br/>
      <w:r>
        <w:rPr>
          <w:b w:val="1"/>
          <w:bCs w:val="1"/>
        </w:rPr>
        <w:t xml:space="preserve">Frequency : </w:t>
      </w:r>
      <w:r>
        <w:rPr/>
        <w:t xml:space="preserve">4 issues/year (Quarterly)</w:t>
      </w:r>
      <w:br/>
      <w:r>
        <w:rPr>
          <w:b w:val="1"/>
          <w:bCs w:val="1"/>
        </w:rPr>
        <w:t xml:space="preserve">Additional information : </w:t>
      </w:r>
    </w:p>
    <w:p>
      <w:pPr/>
      <w:r>
        <w:rPr/>
        <w:t xml:space="preserve">Le site de la revue est écrit en portugais. Les articles sont presque tous en portugais (rares articles en anglais).</w:t>
      </w:r>
    </w:p>
    <w:p>
      <w:pPr/>
      <w:br/>
      <w:r>
        <w:rPr>
          <w:b w:val="1"/>
          <w:bCs w:val="1"/>
        </w:rPr>
        <w:t xml:space="preserve">Article types : </w:t>
      </w:r>
      <w:r>
        <w:rPr/>
        <w:t xml:space="preserve">Research articles, Reviews, Book analyses, Special issues, Research notes,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25/11/2022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909" TargetMode="External"/><Relationship Id="rId8" Type="http://schemas.openxmlformats.org/officeDocument/2006/relationships/hyperlink" Target="https://www.bnb.gov.br/revista/index.php/ren" TargetMode="External"/><Relationship Id="rId9" Type="http://schemas.openxmlformats.org/officeDocument/2006/relationships/hyperlink" Target="https://www.bnb.gov.br/revista/index.php/ren/about/submissions#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2024-11-22T08:30:33+01:00</dcterms:created>
  <dcterms:modified xsi:type="dcterms:W3CDTF">2024-11-22T08:30:33+01:00</dcterms:modified>
</cp:coreProperties>
</file>

<file path=docProps/custom.xml><?xml version="1.0" encoding="utf-8"?>
<Properties xmlns="http://schemas.openxmlformats.org/officeDocument/2006/custom-properties" xmlns:vt="http://schemas.openxmlformats.org/officeDocument/2006/docPropsVTypes"/>
</file>