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Nature Protocols</w:t>
      </w:r>
      <w:bookmarkEnd w:id="1"/>
    </w:p>
    <w:p>
      <w:hyperlink r:id="rId7" w:history="1">
        <w:r>
          <w:rPr>
            <w:color w:val="#0000ff"/>
          </w:rPr>
          <w:t xml:space="preserve">https://ou-publier.cirad.fr/en/node/4887</w:t>
        </w:r>
      </w:hyperlink>
    </w:p>
    <w:p>
      <w:pPr/>
      <w:br/>
      <w:r>
        <w:rPr>
          <w:b w:val="1"/>
          <w:bCs w:val="1"/>
        </w:rPr>
        <w:t xml:space="preserve">Commercial publisher : </w:t>
      </w:r>
      <w:r>
        <w:rPr/>
        <w:t xml:space="preserve">Nature Publishing Group (United Kingdom)</w:t>
      </w:r>
      <w:br/>
      <w:br/>
      <w:r>
        <w:rPr>
          <w:b w:val="1"/>
          <w:bCs w:val="1"/>
        </w:rPr>
        <w:t xml:space="preserve">Journal's website : </w:t>
      </w:r>
      <w:hyperlink r:id="rId8" w:history="1">
        <w:r>
          <w:rPr>
            <w:color w:val="#0000ff"/>
          </w:rPr>
          <w:t xml:space="preserve">https://www.nature.com/nprot/</w:t>
        </w:r>
      </w:hyperlink>
      <w:br/>
      <w:r>
        <w:rPr>
          <w:b w:val="1"/>
          <w:bCs w:val="1"/>
        </w:rPr>
        <w:t xml:space="preserve">Information for authors : </w:t>
      </w:r>
      <w:hyperlink r:id="rId9" w:history="1">
        <w:r>
          <w:rPr>
            <w:color w:val="#0000ff"/>
          </w:rPr>
          <w:t xml:space="preserve">https://www.nature.com/nprot/for-authors</w:t>
        </w:r>
      </w:hyperlink>
      <w:br/>
      <w:br/>
      <w:r>
        <w:rPr>
          <w:b w:val="1"/>
          <w:bCs w:val="1"/>
        </w:rPr>
        <w:t xml:space="preserve">Présentation de la revue</w:t>
      </w:r>
      <w:br/>
      <w:r>
        <w:rPr>
          <w:b w:val="1"/>
          <w:bCs w:val="1"/>
        </w:rPr>
        <w:t xml:space="preserve">Original language : </w:t>
      </w:r>
    </w:p>
    <w:p>
      <w:pPr/>
      <w:r>
        <w:rPr/>
        <w:t xml:space="preserve">Nature Protocols is an online journal of laboratory protocols for bench researchers. It aims to publish the protocols being used to answer outstanding biological, including Plant Biology, and biomedical science research questions, including methods grounded in physics and chemistry that have a practical application to the study of biological problems. Nature Protocols concentrates on proven protocols while their sister title, Nature Methods, predominantly publishes primary research articles focused on novel methods and improvements to tried-and-tested techniques.</w:t>
      </w:r>
      <w:br/>
      <w:r>
        <w:rPr/>
        <w:t xml:space="preserve">Protocols are presented in a 'recipe' style providing step-by-step descriptions of procedures which users can take to the lab and immediately apply in their own research. Protocols on the site are fully searchable and organized into logical categories to be easily accessible to researchers.</w:t>
      </w:r>
      <w:br/>
      <w:r>
        <w:rPr/>
        <w:t xml:space="preserve">The Nature Protocols are high quality, peer-reviewed procedures commissioned by the Nature Protocols editorial team. These protocols must have proven themselves in the laboratory, having been used to acquire data reported in published research papers.</w:t>
      </w:r>
      <w:br/>
      <w:r>
        <w:rPr/>
        <w:t xml:space="preserve">If you would like to propose a protocol for consideration by the Editors please submit a presubmission enquiry.</w:t>
      </w:r>
      <w:br/>
      <w:r>
        <w:rPr/>
        <w:t xml:space="preserve">Nature Protocols is associated with the Protocol Exchange, an open repository for protocols, which is completely free to use for authors (no article-processing fee) and readers (no subscription fee). Authors upload protocols, which are assigned a DOI for citation purposes and published under a CC-BY licence.</w:t>
      </w:r>
    </w:p>
    <w:p>
      <w:pPr/>
    </w:p>
    <w:p>
      <w:pPr/>
      <w:r>
        <w:rPr>
          <w:b w:val="1"/>
          <w:bCs w:val="1"/>
        </w:rPr>
        <w:t xml:space="preserve">Topics : </w:t>
      </w:r>
      <w:r>
        <w:rPr/>
        <w:t xml:space="preserve"/>
      </w:r>
      <w:br/>
      <w:r>
        <w:rPr/>
        <w:t xml:space="preserve">Biochemistry</w:t>
      </w:r>
      <w:br/>
      <w:r>
        <w:rPr/>
        <w:t xml:space="preserve">Biology: multidisciplinary</w:t>
      </w:r>
      <w:br/>
      <w:r>
        <w:rPr/>
        <w:t xml:space="preserve">Genetics, biotech., mol. biol.: multidiscip.</w:t>
      </w:r>
      <w:br/>
      <w:r>
        <w:rPr/>
        <w:t xml:space="preserve">Microbiology: multidiscip.</w:t>
      </w:r>
      <w:br/>
      <w:r>
        <w:rPr/>
        <w:t xml:space="preserve">Mathematics, computer science</w:t>
      </w:r>
      <w:br/>
      <w:r>
        <w:rPr/>
        <w:t xml:space="preserve">Physics, chemistry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Nat. Protoc.</w:t>
      </w:r>
      <w:br/>
      <w:r>
        <w:rPr>
          <w:b w:val="1"/>
          <w:bCs w:val="1"/>
        </w:rPr>
        <w:t xml:space="preserve">ISSN : </w:t>
      </w:r>
      <w:r>
        <w:rPr/>
        <w:t xml:space="preserve">1750-2799 (ISSN-L); 1754-2189 (ISSN-Print); 1750-2799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6 mois après publication de l'article, la version post-print peut être déposée sur une archive ouverte (ex : Agritrop).</w:t>
      </w:r>
    </w:p>
    <w:p>
      <w:pPr/>
      <w:br/>
      <w:r>
        <w:rPr>
          <w:b w:val="1"/>
          <w:bCs w:val="1"/>
        </w:rPr>
        <w:t xml:space="preserve">Article types : </w:t>
      </w:r>
      <w:r>
        <w:rPr/>
        <w:t xml:space="preserve">Reviews, Technical articles, Commentaries, Educational papers,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https://www.nature.com/nature-research/editorial-policies/reporting-standards</w:t>
        </w:r>
      </w:hyperlink>
      <w:br/>
      <w:br/>
      <w:r>
        <w:rPr/>
        <w:t xml:space="preserve">Updated on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87" TargetMode="External"/><Relationship Id="rId8" Type="http://schemas.openxmlformats.org/officeDocument/2006/relationships/hyperlink" Target="https://www.nature.com/nprot/" TargetMode="External"/><Relationship Id="rId9" Type="http://schemas.openxmlformats.org/officeDocument/2006/relationships/hyperlink" Target="https://www.nature.com/nprot/for-authors" TargetMode="External"/><Relationship Id="rId10" Type="http://schemas.openxmlformats.org/officeDocument/2006/relationships/hyperlink" Target="https://www.nature.com/nature-research/editorial-policies/reporting-standard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2024-11-23T04:13:17+01:00</dcterms:created>
  <dcterms:modified xsi:type="dcterms:W3CDTF">2024-11-23T04:13:17+01:00</dcterms:modified>
</cp:coreProperties>
</file>

<file path=docProps/custom.xml><?xml version="1.0" encoding="utf-8"?>
<Properties xmlns="http://schemas.openxmlformats.org/officeDocument/2006/custom-properties" xmlns:vt="http://schemas.openxmlformats.org/officeDocument/2006/docPropsVTypes"/>
</file>