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Biota Neotropica</w:t>
      </w:r>
      <w:bookmarkEnd w:id="1"/>
    </w:p>
    <w:p>
      <w:hyperlink r:id="rId7" w:history="1">
        <w:r>
          <w:rPr>
            <w:color w:val="#0000ff"/>
          </w:rPr>
          <w:t xml:space="preserve">https://ou-publier.cirad.fr/en/node/4862</w:t>
        </w:r>
      </w:hyperlink>
    </w:p>
    <w:p>
      <w:pPr/>
      <w:br/>
      <w:r>
        <w:rPr>
          <w:b w:val="1"/>
          <w:bCs w:val="1"/>
        </w:rPr>
        <w:t xml:space="preserve">Scientific publisher : </w:t>
      </w:r>
      <w:r>
        <w:rPr/>
        <w:t xml:space="preserve">Revista Biota Neotropica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https://www.scielo.br/j/bn/</w:t>
        </w:r>
      </w:hyperlink>
      <w:br/>
      <w:r>
        <w:rPr>
          <w:b w:val="1"/>
          <w:bCs w:val="1"/>
        </w:rPr>
        <w:t xml:space="preserve">Information for authors : </w:t>
      </w:r>
      <w:hyperlink r:id="rId9" w:history="1">
        <w:r>
          <w:rPr>
            <w:color w:val="#0000ff"/>
          </w:rPr>
          <w:t xml:space="preserve">https://www.scielo.br/journal/bn/about/#instructions</w:t>
        </w:r>
      </w:hyperlink>
      <w:br/>
      <w:br/>
      <w:r>
        <w:rPr>
          <w:b w:val="1"/>
          <w:bCs w:val="1"/>
        </w:rPr>
        <w:t xml:space="preserve">Présentation de la revue</w:t>
      </w:r>
      <w:br/>
      <w:r>
        <w:rPr>
          <w:b w:val="1"/>
          <w:bCs w:val="1"/>
        </w:rPr>
        <w:t xml:space="preserve">Original language : </w:t>
      </w:r>
    </w:p>
    <w:p>
      <w:pPr/>
      <w:r>
        <w:rPr/>
        <w:t xml:space="preserve">BIOTA NEOTROPICA is an electronic, peer-reviewed journal edited by the BIOTA/FAPESP Program: The Virtual Institute of Biodiversity. This journal's aim is to disseminate the results of original research work, associated or not to the program, concerned with characterization, conservation and sustainable use of biodiversity within the Neotropical region.</w:t>
      </w:r>
      <w:br/>
      <w:r>
        <w:rPr/>
        <w:t xml:space="preserve">Types of papers include: Inventories, Thematic Revisions, Taxonomic Revisions, and Identification Keys.</w:t>
      </w:r>
      <w:br/>
      <w:r>
        <w:rPr/>
        <w:t xml:space="preserve">All papers accepted for publication in BIOTA NEOTROPICA must have a title, an abstract, and keywords in English and in Portuguese or Spanish.</w:t>
      </w:r>
      <w:br/>
      <w:r>
        <w:rPr/>
        <w:t xml:space="preserve">Papers that only report a new occurrence of one or more species in a region where its presence would be expected, but the record had not been done before, are not eligible for publication in BIOTA NEOTROPICA.</w:t>
      </w:r>
    </w:p>
    <w:p>
      <w:pPr/>
    </w:p>
    <w:p>
      <w:pPr/>
      <w:r>
        <w:rPr>
          <w:b w:val="1"/>
          <w:bCs w:val="1"/>
        </w:rPr>
        <w:t xml:space="preserve">Topics : </w:t>
      </w:r>
      <w:r>
        <w:rPr/>
        <w:t xml:space="preserve"/>
      </w:r>
      <w:br/>
      <w:r>
        <w:rPr/>
        <w:t xml:space="preserve">Biodiversity, conservation</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Biota Neotrop.</w:t>
      </w:r>
      <w:br/>
      <w:r>
        <w:rPr>
          <w:b w:val="1"/>
          <w:bCs w:val="1"/>
        </w:rPr>
        <w:t xml:space="preserve">ISSN : </w:t>
      </w:r>
      <w:r>
        <w:rPr/>
        <w:t xml:space="preserve">1676-0603 (ISSN-L); 1678-6424 (ISSN-Print); 1676-0603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Yes</w:t>
      </w:r>
      <w:br/>
      <w:r>
        <w:rPr>
          <w:b w:val="1"/>
          <w:bCs w:val="1"/>
        </w:rPr>
        <w:t xml:space="preserve">Total publishing costs : </w:t>
      </w:r>
      <w:r>
        <w:rPr/>
        <w:t xml:space="preserve">450 $ for foreign authors or R$ 1200.00 (One Thousand Two Hundred Reais) for Brazilian authors (updated 30/07/2024)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https://www.scielo.br/journal/bn/about/#instructions</w:t>
        </w:r>
      </w:hyperlink>
      <w:br/>
      <w:br/>
      <w:r>
        <w:rPr/>
        <w:t xml:space="preserve">Updated on </w:t>
      </w:r>
      <w:r>
        <w:rPr/>
        <w:t xml:space="preserve">30/07/2024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62" TargetMode="External"/><Relationship Id="rId8" Type="http://schemas.openxmlformats.org/officeDocument/2006/relationships/hyperlink" Target="https://www.scielo.br/j/bn/" TargetMode="External"/><Relationship Id="rId9" Type="http://schemas.openxmlformats.org/officeDocument/2006/relationships/hyperlink" Target="https://www.scielo.br/journal/bn/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2025-09-27T17:40:20+02:00</dcterms:created>
  <dcterms:modified xsi:type="dcterms:W3CDTF">2025-09-27T17:40:20+02:00</dcterms:modified>
</cp:coreProperties>
</file>

<file path=docProps/custom.xml><?xml version="1.0" encoding="utf-8"?>
<Properties xmlns="http://schemas.openxmlformats.org/officeDocument/2006/custom-properties" xmlns:vt="http://schemas.openxmlformats.org/officeDocument/2006/docPropsVTypes"/>
</file>