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Environmental Politics</w:t>
      </w:r>
      <w:bookmarkEnd w:id="1"/>
    </w:p>
    <w:p>
      <w:hyperlink r:id="rId7" w:history="1">
        <w:r>
          <w:rPr>
            <w:color w:val="#0000ff"/>
          </w:rPr>
          <w:t xml:space="preserve">https://ou-publier.cirad.fr/en/node/4843</w:t>
        </w:r>
      </w:hyperlink>
    </w:p>
    <w:p>
      <w:pPr/>
      <w:br/>
      <w:r>
        <w:rPr>
          <w:b w:val="1"/>
          <w:bCs w:val="1"/>
        </w:rPr>
        <w:t xml:space="preserve">Commercial publisher : </w:t>
      </w:r>
      <w:r>
        <w:rPr/>
        <w:t xml:space="preserve">MIT - MIT Press Journals (United States)</w:t>
      </w:r>
      <w:br/>
      <w:br/>
      <w:r>
        <w:rPr>
          <w:b w:val="1"/>
          <w:bCs w:val="1"/>
        </w:rPr>
        <w:t xml:space="preserve">Journal's website : </w:t>
      </w:r>
      <w:hyperlink r:id="rId8" w:history="1">
        <w:r>
          <w:rPr>
            <w:color w:val="#0000ff"/>
          </w:rPr>
          <w:t xml:space="preserve">http://www.mitpressjournals.org/loi/glep</w:t>
        </w:r>
      </w:hyperlink>
      <w:br/>
      <w:r>
        <w:rPr>
          <w:b w:val="1"/>
          <w:bCs w:val="1"/>
        </w:rPr>
        <w:t xml:space="preserve">Information for authors : </w:t>
      </w:r>
      <w:hyperlink r:id="rId9" w:history="1">
        <w:r>
          <w:rPr>
            <w:color w:val="#0000ff"/>
          </w:rPr>
          <w:t xml:space="preserve">https://www.mitpressjournals.org/journals/glep/sub</w:t>
        </w:r>
      </w:hyperlink>
      <w:br/>
      <w:br/>
      <w:r>
        <w:rPr>
          <w:b w:val="1"/>
          <w:bCs w:val="1"/>
        </w:rPr>
        <w:t xml:space="preserve">Présentation de la revue</w:t>
      </w:r>
      <w:br/>
      <w:r>
        <w:rPr>
          <w:b w:val="1"/>
          <w:bCs w:val="1"/>
        </w:rPr>
        <w:t xml:space="preserve">Original language : </w:t>
      </w:r>
    </w:p>
    <w:p>
      <w:pPr/>
      <w:r>
        <w:rPr/>
        <w:t xml:space="preserve">Global Environmental Politics examines the relationships between global political forces and environmental change, with particular attention given to the implications of local-global interactions for environmental management as well as the implications of environmental change and environmental governance for world politics.</w:t>
      </w:r>
      <w:br/>
      <w:r>
        <w:rPr/>
        <w:t xml:space="preserve">Each issue is divided into full-length research articles and shorter forum articles focusing on issues such as the role of states, multilateral institutions and agreements, trade, international finance, corporations, science and technology, and grassroots movements. Contributions to the journal come from across the disciplines, including political science, international relations, sociology, history, human geography, public policy, science and technology studies, environmental ethics, law, economics, and environmental science.</w:t>
      </w:r>
      <w:br/>
      <w:r>
        <w:rPr/>
        <w:t xml:space="preserve">The journal also includes studies on particular environmental problems that span two or more countries, such as climate change, ozone depletion, deforestation, biodiversity, desertification, transboundary pollution, waste management, oceans and fisheries, and endangered species.</w:t>
      </w:r>
      <w:br/>
      <w:r>
        <w:rPr/>
        <w:t xml:space="preserve">Note that a submitted article needs to connect to the work previously published in the journal in order to be considered.</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Glob. Environ. Polit.</w:t>
      </w:r>
      <w:br/>
      <w:r>
        <w:rPr>
          <w:b w:val="1"/>
          <w:bCs w:val="1"/>
        </w:rPr>
        <w:t xml:space="preserve">ISSN : </w:t>
      </w:r>
      <w:r>
        <w:rPr/>
        <w:t xml:space="preserve">1526-3800 (ISSN-L); 1526-3800 (ISSN-Print); 1536-0091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Technical articles, Commentaries, Data papers, Forum, Research notes, Opinions</w:t>
      </w:r>
      <w:br/>
      <w:br/>
      <w:r>
        <w:rPr>
          <w:b w:val="1"/>
          <w:bCs w:val="1"/>
        </w:rPr>
        <w:t xml:space="preserve">Publishing costs : </w:t>
      </w:r>
      <w:r>
        <w:rPr/>
        <w:t xml:space="preserve">No</w:t>
      </w:r>
      <w:br/>
      <w:r>
        <w:rPr>
          <w:b w:val="1"/>
          <w:bCs w:val="1"/>
        </w:rPr>
        <w:t xml:space="preserve">Cost of optional open access : </w:t>
      </w:r>
      <w:r>
        <w:rPr/>
        <w:t xml:space="preserve">1600 $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https://direct.mit.edu/journals/pages/authors#data</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43" TargetMode="External"/><Relationship Id="rId8" Type="http://schemas.openxmlformats.org/officeDocument/2006/relationships/hyperlink" Target="http://www.mitpressjournals.org/loi/glep" TargetMode="External"/><Relationship Id="rId9" Type="http://schemas.openxmlformats.org/officeDocument/2006/relationships/hyperlink" Target="https://www.mitpressjournals.org/journals/glep/sub" TargetMode="External"/><Relationship Id="rId10" Type="http://schemas.openxmlformats.org/officeDocument/2006/relationships/hyperlink" Target="https://direct.mit.edu/journals/pages/author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2024-11-23T02:59:26+01:00</dcterms:created>
  <dcterms:modified xsi:type="dcterms:W3CDTF">2024-11-23T02:59:26+01:00</dcterms:modified>
</cp:coreProperties>
</file>

<file path=docProps/custom.xml><?xml version="1.0" encoding="utf-8"?>
<Properties xmlns="http://schemas.openxmlformats.org/officeDocument/2006/custom-properties" xmlns:vt="http://schemas.openxmlformats.org/officeDocument/2006/docPropsVTypes"/>
</file>