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Fungal Biology</w:t>
      </w:r>
      <w:bookmarkEnd w:id="1"/>
    </w:p>
    <w:p>
      <w:hyperlink r:id="rId7" w:history="1">
        <w:r>
          <w:rPr>
            <w:color w:val="#0000ff"/>
          </w:rPr>
          <w:t xml:space="preserve">https://ou-publier.cirad.fr/en/node/4829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http://www.journals.elsevier.com/fungal-biology/</w:t>
        </w:r>
      </w:hyperlink>
      <w:br/>
      <w:r>
        <w:rPr>
          <w:b w:val="1"/>
          <w:bCs w:val="1"/>
        </w:rPr>
        <w:t xml:space="preserve">Information for authors : </w:t>
      </w:r>
      <w:hyperlink r:id="rId9" w:history="1">
        <w:r>
          <w:rPr>
            <w:color w:val="#0000ff"/>
          </w:rPr>
          <w:t xml:space="preserve">https://www.elsevier.com/journals/fungal-biology/1878-6146/guide-for-authors</w:t>
        </w:r>
      </w:hyperlink>
      <w:br/>
      <w:br/>
      <w:r>
        <w:rPr>
          <w:b w:val="1"/>
          <w:bCs w:val="1"/>
        </w:rPr>
        <w:t xml:space="preserve">Présentation de la revue</w:t>
      </w:r>
      <w:br/>
      <w:r>
        <w:rPr>
          <w:b w:val="1"/>
          <w:bCs w:val="1"/>
        </w:rPr>
        <w:t xml:space="preserve">Original language : </w:t>
      </w:r>
    </w:p>
    <w:p>
      <w:pPr/>
      <w:r>
        <w:rPr/>
        <w:t xml:space="preserve">Fungal Biology is the international research journal of the British Mycological Society. It publishes original contributions in all fields of basic and applied research involving fungi and fungus-lke organisms (including filamentous fungi, yeasts, lichen fungi, oomycetes, and slime moulds). These fields include biochemistry, biodeterioration, biotechnology, cell biology, developmental biology, disease control, ecology, environment, evolution, fungal physiology, genetics, genomics, geomycology, insect pathology, medical mycology, molecular genetics, mutualistic interactions, physiology, plant pathology, secondary metabolites, taxonomy and systematics, and techniques. Priority is given to contributions likely to be of interest to a wide international audience.</w:t>
      </w:r>
    </w:p>
    <w:p>
      <w:pPr/>
    </w:p>
    <w:p>
      <w:pPr/>
      <w:r>
        <w:rPr>
          <w:b w:val="1"/>
          <w:bCs w:val="1"/>
        </w:rPr>
        <w:t xml:space="preserve">Topics : </w:t>
      </w:r>
      <w:r>
        <w:rPr/>
        <w:t xml:space="preserve"/>
      </w:r>
      <w:br/>
      <w:r>
        <w:rPr/>
        <w:t xml:space="preserve">Plant biology</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Mycological Research</w:t>
      </w:r>
      <w:br/>
      <w:r>
        <w:rPr>
          <w:b w:val="1"/>
          <w:bCs w:val="1"/>
        </w:rPr>
        <w:t xml:space="preserve">Abbreviated title (ISO) : </w:t>
      </w:r>
      <w:r>
        <w:rPr/>
        <w:t xml:space="preserve">Fungal Biol.</w:t>
      </w:r>
      <w:br/>
      <w:r>
        <w:rPr>
          <w:b w:val="1"/>
          <w:bCs w:val="1"/>
        </w:rPr>
        <w:t xml:space="preserve">ISSN : </w:t>
      </w:r>
      <w:r>
        <w:rPr/>
        <w:t xml:space="preserve">1878-6146 (ISSN-L); 1878-6146 (ISSN-Print); 1878-6162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1800 $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https://www.elsevier.com/journals/fungal-biology/1878-6146/guide-for-authors</w:t>
        </w:r>
      </w:hyperlink>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29" TargetMode="External"/><Relationship Id="rId8" Type="http://schemas.openxmlformats.org/officeDocument/2006/relationships/hyperlink" Target="http://www.journals.elsevier.com/fungal-biology/" TargetMode="External"/><Relationship Id="rId9" Type="http://schemas.openxmlformats.org/officeDocument/2006/relationships/hyperlink" Target="https://www.elsevier.com/journals/fungal-biology/1878-6146/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2024-11-23T02:57:44+01:00</dcterms:created>
  <dcterms:modified xsi:type="dcterms:W3CDTF">2024-11-23T02:57:44+01:00</dcterms:modified>
</cp:coreProperties>
</file>

<file path=docProps/custom.xml><?xml version="1.0" encoding="utf-8"?>
<Properties xmlns="http://schemas.openxmlformats.org/officeDocument/2006/custom-properties" xmlns:vt="http://schemas.openxmlformats.org/officeDocument/2006/docPropsVTypes"/>
</file>