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Engenharia Agrícola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https://ou-publier.cirad.fr/en/node/4814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SBEA - Associacao Brasileira de Engenharia Agricola (Brazil)</w:t>
      </w:r>
      <w:br/>
      <w:r>
        <w:rPr>
          <w:b w:val="1"/>
          <w:bCs w:val="1"/>
        </w:rPr>
        <w:t xml:space="preserve">Commercial publisher : </w:t>
      </w:r>
      <w:r>
        <w:rPr/>
        <w:t xml:space="preserve">SciELO - Scientific Electronic Library Online (Brazil)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http://www.engenhariaagricola.org.br/sobre-a-rea.html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http://www.engenhariaagricola.org.br/autores.html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</w:t>
      </w:r>
      <w:r>
        <w:rPr>
          <w:b w:val="1"/>
          <w:bCs w:val="1"/>
        </w:rPr>
        <w:t xml:space="preserve"> </w:t>
      </w:r>
      <w:r>
        <w:rPr/>
        <w:t xml:space="preserve">Engenharia Agrícola existe desde 1972 como o principal veículo editorial de caráter técnico-científico da SBEA - Associação Brasileira de Engenharia Agrícola.</w:t>
      </w:r>
    </w:p>
    <w:p>
      <w:pPr/>
      <w:r>
        <w:rPr/>
        <w:t xml:space="preserve">Missão : Publicar artigos científicos, artigos técnicos e revisões bibliográficas inéditos, fomentando a divulgação do conhecimento prático e científico na área de Engenharia Agrícola.</w:t>
      </w:r>
    </w:p>
    <w:p>
      <w:pPr/>
      <w:r>
        <w:rPr>
          <w:b w:val="1"/>
          <w:bCs w:val="1"/>
        </w:rPr>
        <w:t xml:space="preserve">Other language : </w:t>
      </w:r>
    </w:p>
    <w:p>
      <w:pPr/>
      <w:r>
        <w:rPr/>
        <w:t xml:space="preserve">The purpose of Agricultural Engineering Journal is to publish inedited scientific articles, technical articles and bibliographic reviews, in Portuguese, Spanish or English, which contributes significantly to knowledge on related areas.</w:t>
      </w:r>
      <w:br/>
      <w:r>
        <w:rPr/>
        <w:t xml:space="preserve">The journal of Engenharia Agrícola has existed since 1972 as the primary means of publishing technical-scientific articles from SBEA - Brazilian Association of Agricultural Engineering, classified with "B1" concept by the Qualis system of CAPES.</w:t>
      </w:r>
    </w:p>
    <w:p>
      <w:pPr/>
      <w:r>
        <w:rPr/>
        <w:t xml:space="preserve">The translation of the articles submitted in Portuguese and Spanish and the review of the articles submitted</w:t>
      </w:r>
      <w:br/>
      <w:r>
        <w:rPr/>
        <w:t xml:space="preserve">in English will be paid by the author directly to the companies indicated by the editorial committee.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Journal of the Brazilian Association of Agricultural Engineering ; Revista Engenharia Agrícola ; EAgri</w:t>
      </w:r>
      <w:br/>
      <w:r>
        <w:rPr>
          <w:b w:val="1"/>
          <w:bCs w:val="1"/>
        </w:rPr>
        <w:t xml:space="preserve">Abbreviated title (ISO) : </w:t>
      </w:r>
      <w:r>
        <w:rPr/>
        <w:t xml:space="preserve">Eng. Agric.</w:t>
      </w:r>
      <w:br/>
      <w:r>
        <w:rPr>
          <w:b w:val="1"/>
          <w:bCs w:val="1"/>
        </w:rPr>
        <w:t xml:space="preserve">ISSN : </w:t>
      </w:r>
      <w:r>
        <w:rPr/>
        <w:t xml:space="preserve">0100-6916 (ISSN-L); 0100-6916 (ISSN-Print); 1809-4430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submission fee is US$ 50.00 ; publication fee is US$ 450.00 (updated 18/12/2024)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18/12/2024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814" TargetMode="External"/><Relationship Id="rId8" Type="http://schemas.openxmlformats.org/officeDocument/2006/relationships/hyperlink" Target="http://www.engenhariaagricola.org.br/sobre-a-rea.html" TargetMode="External"/><Relationship Id="rId9" Type="http://schemas.openxmlformats.org/officeDocument/2006/relationships/hyperlink" Target="http://www.engenhariaagricola.org.br/autore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2025-09-27T14:03:41+02:00</dcterms:created>
  <dcterms:modified xsi:type="dcterms:W3CDTF">2025-09-27T14:03:41+02:00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