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Environmental Chemical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https://ou-publier.cirad.fr/en/node/4810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https://www.sciencedirect.com/journal/journal-of-environmental-chemical-engineering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https://www.sciencedirect.com/journal/journal-of-environmental-chemical-engineering/publish/guide-for-authors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of Environmental Chemical Engineering (JECE) publishes papers which apply chemical engineering principles to understand important environmental processes or that develop/optimize novel remediation processes.</w:t>
      </w:r>
      <w:br/>
      <w:r>
        <w:rPr/>
        <w:t xml:space="preserve">The journal provides a forum for the publication of original research on the development of alternative sustainable technologies focusing on water and wastewater treatment and reuse; treatment, reuse and disposal of waste; pollution prevention; sustainability and environmental safety; recent developments on green chemistry; alternative methods of remediation of environmental accidents including but not limited to oil spills in water bodies and nuclear accidents.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Water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J. Environ. Chem. Eng.</w:t>
      </w:r>
      <w:br/>
      <w:r>
        <w:rPr>
          <w:b w:val="1"/>
          <w:bCs w:val="1"/>
        </w:rPr>
        <w:t xml:space="preserve">ISSN : </w:t>
      </w:r>
      <w:r>
        <w:rPr/>
        <w:t xml:space="preserve">2213-2929 (ISSN-L); 2213-2929 (ISSN-Print); 2213-3437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3250$. Pour les Ciradiens, aucun coût à payer suite à un accord national pour la période 2024-2027 (https://intranet-dist.cirad.fr/publier/choisir-la-revue/accords-cirad-editeurs). (updated 19/02/2025)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19/02/2025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10" TargetMode="External"/><Relationship Id="rId8" Type="http://schemas.openxmlformats.org/officeDocument/2006/relationships/hyperlink" Target="https://www.sciencedirect.com/journal/journal-of-environmental-chemical-engineering" TargetMode="External"/><Relationship Id="rId9" Type="http://schemas.openxmlformats.org/officeDocument/2006/relationships/hyperlink" Target="https://www.sciencedirect.com/journal/journal-of-environmental-chemical-engineering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2025-04-24T08:33:24+02:00</dcterms:created>
  <dcterms:modified xsi:type="dcterms:W3CDTF">2025-04-24T08:33:24+02:00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