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Vegetation Science</w:t>
      </w:r>
      <w:bookmarkEnd w:id="1"/>
    </w:p>
    <w:p>
      <w:hyperlink r:id="rId7" w:history="1">
        <w:r>
          <w:rPr>
            <w:color w:val="#0000ff"/>
          </w:rPr>
          <w:t xml:space="preserve">https://ou-publier.cirad.fr/en/node/4801</w:t>
        </w:r>
      </w:hyperlink>
    </w:p>
    <w:p>
      <w:pPr/>
      <w:br/>
      <w:r>
        <w:rPr>
          <w:b w:val="1"/>
          <w:bCs w:val="1"/>
        </w:rPr>
        <w:t xml:space="preserve">Scientific publisher : </w:t>
      </w:r>
      <w:r>
        <w:rPr/>
        <w:t xml:space="preserve">IAVS - International Association of Vegetation Science (Germany)</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http://onlinelibrary.wiley.com/journal/10.1111/(ISSN)1654-109X</w:t>
        </w:r>
      </w:hyperlink>
      <w:br/>
      <w:r>
        <w:rPr>
          <w:b w:val="1"/>
          <w:bCs w:val="1"/>
        </w:rPr>
        <w:t xml:space="preserve">Information for authors : </w:t>
      </w:r>
      <w:hyperlink r:id="rId9" w:history="1">
        <w:r>
          <w:rPr>
            <w:color w:val="#0000ff"/>
          </w:rPr>
          <w:t xml:space="preserve">http://onlinelibrary.wiley.com/journal/10.1111/(ISSN)1654-109X/homepage/ForAuthors.html</w:t>
        </w:r>
      </w:hyperlink>
      <w:br/>
      <w:r>
        <w:rPr>
          <w:b w:val="1"/>
          <w:bCs w:val="1"/>
        </w:rPr>
        <w:t xml:space="preserve">Other link : </w:t>
      </w:r>
      <w:hyperlink r:id="rId10" w:history="1">
        <w:r>
          <w:rPr>
            <w:color w:val="#0000ff"/>
          </w:rPr>
          <w:t xml:space="preserve">https://www.iavs.org/</w:t>
        </w:r>
      </w:hyperlink>
      <w:br/>
      <w:br/>
      <w:r>
        <w:rPr>
          <w:b w:val="1"/>
          <w:bCs w:val="1"/>
        </w:rPr>
        <w:t xml:space="preserve">Présentation de la revue</w:t>
      </w:r>
      <w:br/>
      <w:r>
        <w:rPr>
          <w:b w:val="1"/>
          <w:bCs w:val="1"/>
        </w:rPr>
        <w:t xml:space="preserve">Original language : </w:t>
      </w:r>
    </w:p>
    <w:p>
      <w:pPr/>
      <w:r>
        <w:rPr/>
        <w:t xml:space="preserve">Applied Vegetation Science focuses on community-level topics relevant to human interaction with vegetation, including global change, nature conservation, nature management, restoration of plant communities and of natural habitats, and the planning of semi-natural and urban landscapes. Vegetation survey, modelling and remote-sensing applications are welcome. Papers on vegetation science which do not fit to this scope (do not have an applied aspect and are not vegetation survey) should be directed to our associate journal, the Journal of Vegetation Science. Both journals publish papers on the ecology of a single species only if it plays a key role in structuring plant communities.</w:t>
      </w:r>
      <w:br/>
      <w:r>
        <w:rPr/>
        <w:t xml:space="preserve">The journal also publishes "Reports" : this includes items that are not scientific papers, e.g. news items, the existence of databases and technical information. Reports are typically two printed journal pages.</w:t>
      </w:r>
    </w:p>
    <w:p>
      <w:pPr/>
    </w:p>
    <w:p>
      <w:pPr/>
      <w:r>
        <w:rPr>
          <w:b w:val="1"/>
          <w:bCs w:val="1"/>
        </w:rPr>
        <w:t xml:space="preserve">Topics : </w:t>
      </w:r>
      <w:r>
        <w:rPr/>
        <w:t xml:space="preserve"/>
      </w:r>
      <w:br/>
      <w:r>
        <w:rPr/>
        <w:t xml:space="preserve">Forestry, agroforestry: multidiscip.</w:t>
      </w:r>
      <w:br/>
      <w:r>
        <w:rPr/>
        <w:t xml:space="preserve">Plant ecology</w:t>
      </w:r>
      <w:br/>
      <w:r>
        <w:rPr/>
        <w:t xml:space="preserve">Biodiversity, conservation</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Appl. Veg. Sci.</w:t>
      </w:r>
      <w:br/>
      <w:r>
        <w:rPr>
          <w:b w:val="1"/>
          <w:bCs w:val="1"/>
        </w:rPr>
        <w:t xml:space="preserve">ISSN : </w:t>
      </w:r>
      <w:r>
        <w:rPr/>
        <w:t xml:space="preserve">1402-2001 (ISSN-L); 1402-2001 (ISSN-Print); 1654-109X (ISSN-Electronic)</w:t>
      </w:r>
      <w:br/>
      <w:r>
        <w:rPr>
          <w:b w:val="1"/>
          <w:bCs w:val="1"/>
        </w:rPr>
        <w:t xml:space="preserve">Frequency : </w:t>
      </w:r>
      <w:r>
        <w:rPr/>
        <w:t xml:space="preserve">Continual</w:t>
      </w:r>
      <w:br/>
    </w:p>
    <w:p>
      <w:pPr/>
      <w:r>
        <w:rPr>
          <w:b w:val="1"/>
          <w:bCs w:val="1"/>
        </w:rPr>
        <w:t xml:space="preserve">Article types : </w:t>
      </w:r>
      <w:r>
        <w:rPr/>
        <w:t xml:space="preserve">Research articles, Reviews, Technical articles, Commentaries, Database papers, Forum, Opinions, Software papers</w:t>
      </w:r>
      <w:br/>
      <w:br/>
      <w:r>
        <w:rPr>
          <w:b w:val="1"/>
          <w:bCs w:val="1"/>
        </w:rPr>
        <w:t xml:space="preserve">Publishing costs : </w:t>
      </w:r>
      <w:r>
        <w:rPr/>
        <w:t xml:space="preserve">No</w:t>
      </w:r>
      <w:br/>
      <w:r>
        <w:rPr>
          <w:b w:val="1"/>
          <w:bCs w:val="1"/>
        </w:rPr>
        <w:t xml:space="preserve">Cost of optional open access : </w:t>
      </w:r>
      <w:r>
        <w:rPr/>
        <w:t xml:space="preserve">3000 € (updated 16/01/2024)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13/05/2024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801" TargetMode="External"/><Relationship Id="rId8" Type="http://schemas.openxmlformats.org/officeDocument/2006/relationships/hyperlink" Target="http://onlinelibrary.wiley.com/journal/10.1111/(ISSN)1654-109X" TargetMode="External"/><Relationship Id="rId9" Type="http://schemas.openxmlformats.org/officeDocument/2006/relationships/hyperlink" Target="http://onlinelibrary.wiley.com/journal/10.1111/(ISSN)1654-109X/homepage/ForAuthors.html" TargetMode="External"/><Relationship Id="rId10" Type="http://schemas.openxmlformats.org/officeDocument/2006/relationships/hyperlink" Target="https://www.iavs.or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2025-09-27T14:09:12+02:00</dcterms:created>
  <dcterms:modified xsi:type="dcterms:W3CDTF">2025-09-27T14:09:12+02:00</dcterms:modified>
</cp:coreProperties>
</file>

<file path=docProps/custom.xml><?xml version="1.0" encoding="utf-8"?>
<Properties xmlns="http://schemas.openxmlformats.org/officeDocument/2006/custom-properties" xmlns:vt="http://schemas.openxmlformats.org/officeDocument/2006/docPropsVTypes"/>
</file>