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iForest</w:t>
      </w:r>
      <w:bookmarkEnd w:id="1"/>
    </w:p>
    <w:p>
      <w:hyperlink r:id="rId7" w:history="1">
        <w:r>
          <w:rPr>
            <w:color w:val="#0000ff"/>
          </w:rPr>
          <w:t xml:space="preserve">https://ou-publier.cirad.fr/en/node/4752</w:t>
        </w:r>
      </w:hyperlink>
    </w:p>
    <w:p>
      <w:pPr/>
      <w:br/>
      <w:r>
        <w:rPr>
          <w:b w:val="1"/>
          <w:bCs w:val="1"/>
        </w:rPr>
        <w:t xml:space="preserve">Scientific publisher : </w:t>
      </w:r>
      <w:r>
        <w:rPr/>
        <w:t xml:space="preserve">SISEF - Società Italiana di Selvicoltura ed Ecologia Forestale (Italy)</w:t>
      </w:r>
      <w:br/>
      <w:r>
        <w:rPr>
          <w:b w:val="1"/>
          <w:bCs w:val="1"/>
        </w:rPr>
        <w:t xml:space="preserve">Commercial publisher : </w:t>
      </w:r>
      <w:br/>
      <w:br/>
      <w:r>
        <w:rPr>
          <w:b w:val="1"/>
          <w:bCs w:val="1"/>
        </w:rPr>
        <w:t xml:space="preserve">Journal's website : </w:t>
      </w:r>
      <w:hyperlink r:id="rId8" w:history="1">
        <w:r>
          <w:rPr>
            <w:color w:val="#0000ff"/>
          </w:rPr>
          <w:t xml:space="preserve">http://www.sisef.it/iforest/</w:t>
        </w:r>
      </w:hyperlink>
      <w:br/>
      <w:r>
        <w:rPr>
          <w:b w:val="1"/>
          <w:bCs w:val="1"/>
        </w:rPr>
        <w:t xml:space="preserve">Information for authors : </w:t>
      </w:r>
      <w:hyperlink r:id="rId9" w:history="1">
        <w:r>
          <w:rPr>
            <w:color w:val="#0000ff"/>
          </w:rPr>
          <w:t xml:space="preserve">http://www.sisef.it/iforest/users/?id=authors</w:t>
        </w:r>
      </w:hyperlink>
      <w:br/>
      <w:br/>
      <w:r>
        <w:rPr>
          <w:b w:val="1"/>
          <w:bCs w:val="1"/>
        </w:rPr>
        <w:t xml:space="preserve">Présentation de la revue</w:t>
      </w:r>
      <w:br/>
      <w:r>
        <w:rPr>
          <w:b w:val="1"/>
          <w:bCs w:val="1"/>
        </w:rPr>
        <w:t xml:space="preserve">Original language : </w:t>
      </w:r>
    </w:p>
    <w:p>
      <w:pPr/>
      <w:r>
        <w:rPr/>
        <w:t xml:space="preserve">iForest is an Open Access, peer-reviewed online journal published by the Italian Society of Silviculture and Forest Ecology (SISEF). The journal encompasses a broad range of research aspects concerning forest science: forest ecology, biodiversity/genetics and ecophysiology, silviculture, forest inventory and planning, forest protection and monitoring, forest harvesting, landscape ecology, forest history, wood technology. Of special interest are studies addressing the biological and ecological bases for the sustainable management of forest ecosystems. IForest is freely and universally accessible online.</w:t>
      </w:r>
    </w:p>
    <w:p>
      <w:pPr/>
    </w:p>
    <w:p>
      <w:pPr/>
      <w:r>
        <w:rPr>
          <w:b w:val="1"/>
          <w:bCs w:val="1"/>
        </w:rPr>
        <w:t xml:space="preserve">Topics : </w:t>
      </w:r>
      <w:r>
        <w:rPr/>
        <w:t xml:space="preserve"/>
      </w:r>
      <w:br/>
      <w:r>
        <w:rPr/>
        <w:t xml:space="preserve">Forestry, agroforestry: multidiscip.</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iForest - Biogeosciences and Forestry</w:t>
      </w:r>
      <w:br/>
      <w:r>
        <w:rPr>
          <w:b w:val="1"/>
          <w:bCs w:val="1"/>
        </w:rPr>
        <w:t xml:space="preserve">Abbreviated title (ISO) : </w:t>
      </w:r>
      <w:r>
        <w:rPr/>
        <w:t xml:space="preserve">iForest</w:t>
      </w:r>
      <w:br/>
      <w:r>
        <w:rPr>
          <w:b w:val="1"/>
          <w:bCs w:val="1"/>
        </w:rPr>
        <w:t xml:space="preserve">ISSN : </w:t>
      </w:r>
      <w:r>
        <w:rPr/>
        <w:t xml:space="preserve">1971-7458 (ISSN-L); 1971-7458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 Technical articles,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52" TargetMode="External"/><Relationship Id="rId8" Type="http://schemas.openxmlformats.org/officeDocument/2006/relationships/hyperlink" Target="http://www.sisef.it/iforest/" TargetMode="External"/><Relationship Id="rId9" Type="http://schemas.openxmlformats.org/officeDocument/2006/relationships/hyperlink" Target="http://www.sisef.it/iforest/users/?id=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2025-09-27T14:03:42+02:00</dcterms:created>
  <dcterms:modified xsi:type="dcterms:W3CDTF">2025-09-27T14:03:42+02:00</dcterms:modified>
</cp:coreProperties>
</file>

<file path=docProps/custom.xml><?xml version="1.0" encoding="utf-8"?>
<Properties xmlns="http://schemas.openxmlformats.org/officeDocument/2006/custom-properties" xmlns:vt="http://schemas.openxmlformats.org/officeDocument/2006/docPropsVTypes"/>
</file>