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Plant and Soil</w:t>
      </w:r>
      <w:bookmarkEnd w:id="1"/>
    </w:p>
    <w:p>
      <w:hyperlink r:id="rId7" w:history="1">
        <w:r>
          <w:rPr>
            <w:color w:val="#0000ff"/>
          </w:rPr>
          <w:t xml:space="preserve">https://ou-publier.cirad.fr/en/node/4699</w:t>
        </w:r>
      </w:hyperlink>
    </w:p>
    <w:p>
      <w:pPr/>
      <w:br/>
      <w:r>
        <w:rPr>
          <w:b w:val="1"/>
          <w:bCs w:val="1"/>
        </w:rPr>
        <w:t xml:space="preserve">Scientific publisher : </w:t>
      </w:r>
      <w:r>
        <w:rPr/>
        <w:t xml:space="preserve">NISC - National Inquiry Services Centre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http://www.tandfonline.com/toc/tjps20/current</w:t>
        </w:r>
      </w:hyperlink>
      <w:br/>
      <w:r>
        <w:rPr>
          <w:b w:val="1"/>
          <w:bCs w:val="1"/>
        </w:rPr>
        <w:t xml:space="preserve">Information for authors : </w:t>
      </w:r>
      <w:hyperlink r:id="rId9" w:history="1">
        <w:r>
          <w:rPr>
            <w:color w:val="#0000ff"/>
          </w:rPr>
          <w:t xml:space="preserve">http://www.tandfonline.com/action/authorSubmission?journalCode=tjps20&amp;page=instructions#.VwYc0zEWgak</w:t>
        </w:r>
      </w:hyperlink>
      <w:br/>
      <w:r>
        <w:rPr>
          <w:b w:val="1"/>
          <w:bCs w:val="1"/>
        </w:rPr>
        <w:t xml:space="preserve">Other link : </w:t>
      </w:r>
      <w:hyperlink r:id="rId10" w:history="1">
        <w:r>
          <w:rPr>
            <w:color w:val="#0000ff"/>
          </w:rPr>
          <w:t xml:space="preserve">http://www.nisc.co.za/products/15/journals/south-african-journal-of-plant-and-soil</w:t>
        </w:r>
      </w:hyperlink>
      <w:br/>
      <w:br/>
      <w:r>
        <w:rPr>
          <w:b w:val="1"/>
          <w:bCs w:val="1"/>
        </w:rPr>
        <w:t xml:space="preserve">Présentation de la revue</w:t>
      </w:r>
      <w:br/>
      <w:r>
        <w:rPr>
          <w:b w:val="1"/>
          <w:bCs w:val="1"/>
        </w:rPr>
        <w:t xml:space="preserve">Original language : </w:t>
      </w:r>
    </w:p>
    <w:p>
      <w:pPr/>
      <w:r>
        <w:rPr/>
        <w:t xml:space="preserve">The South African Journal of Plant and Soil publishes original articles and commentaries on research in the fields of fundamental and applied soil and plant science. Original research papers, short communications including germplasm registrations, relevant book reviews, commentaries on papers recently published and, exceptionally, review articles will be considered for publication in the Journal.</w:t>
      </w:r>
      <w:br/>
      <w:r>
        <w:rPr/>
        <w:t xml:space="preserve">Manuscripts considered will address aspects of:</w:t>
      </w:r>
      <w:br/>
      <w:r>
        <w:rPr/>
        <w:t xml:space="preserve">Agronomical and Horticultural research including breeding and genetics, cultivar evaluation, management, nutrition, physiology, production, and quality;</w:t>
      </w:r>
      <w:br/>
      <w:r>
        <w:rPr/>
        <w:t xml:space="preserve">Soil Science research including biology, chemistry, classification, fertility, mineralogy, pedology and hydropedology, physics, and soil and land evaluation of agricultural and urban ecosystems;</w:t>
      </w:r>
      <w:br/>
      <w:r>
        <w:rPr/>
        <w:t xml:space="preserve">Weed Science research including biological control agents, biology, ecology, genetics, herbicide resistance and herbicide-resistant crops, and physiology and molecular action of herbicides and plant growth regulators;</w:t>
      </w:r>
      <w:br/>
      <w:r>
        <w:rPr/>
        <w:t xml:space="preserve">Agro-climatology;</w:t>
      </w:r>
      <w:br/>
      <w:r>
        <w:rPr/>
        <w:t xml:space="preserve">Agro-ecology;</w:t>
      </w:r>
      <w:br/>
      <w:r>
        <w:rPr/>
        <w:t xml:space="preserve">Forage, Pasture and Turfgrass science including production and utilisation;</w:t>
      </w:r>
      <w:br/>
      <w:r>
        <w:rPr/>
        <w:t xml:space="preserve">Plant and Soil Systems Modelling;</w:t>
      </w:r>
      <w:br/>
      <w:r>
        <w:rPr/>
        <w:t xml:space="preserve">Plant-Microbe Interactions;</w:t>
      </w:r>
      <w:br/>
      <w:r>
        <w:rPr/>
        <w:t xml:space="preserve">Plant-Pest Interactions;</w:t>
      </w:r>
      <w:br/>
      <w:r>
        <w:rPr/>
        <w:t xml:space="preserve">Plant-Soil Relationships.</w:t>
      </w:r>
    </w:p>
    <w:p>
      <w:pPr/>
    </w:p>
    <w:p>
      <w:pPr/>
      <w:r>
        <w:rPr>
          <w:b w:val="1"/>
          <w:bCs w:val="1"/>
        </w:rPr>
        <w:t xml:space="preserve">Topics : </w:t>
      </w:r>
      <w:r>
        <w:rPr/>
        <w:t xml:space="preserve"/>
      </w:r>
      <w:br/>
      <w:r>
        <w:rPr/>
        <w:t xml:space="preserve">Plant production: multidiscip.</w:t>
      </w:r>
      <w:br/>
      <w:r>
        <w:rPr/>
        <w:t xml:space="preserve">Crop protection: multidiscip.</w:t>
      </w:r>
      <w:br/>
      <w:r>
        <w:rPr/>
        <w:t xml:space="preserve">Zootechnics, farming systems</w:t>
      </w:r>
      <w:br/>
      <w:r>
        <w:rPr/>
        <w:t xml:space="preserve">Soil</w:t>
      </w:r>
      <w:br/>
      <w:r>
        <w:rPr/>
        <w:t xml:space="preserve">Plant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the SSSSA, SASCP, SASHS and SAWSS</w:t>
      </w:r>
      <w:br/>
      <w:r>
        <w:rPr>
          <w:b w:val="1"/>
          <w:bCs w:val="1"/>
        </w:rPr>
        <w:t xml:space="preserve">Abbreviated title (ISO) : </w:t>
      </w:r>
      <w:r>
        <w:rPr/>
        <w:t xml:space="preserve">S. Afr. j. plant soil</w:t>
      </w:r>
      <w:br/>
      <w:r>
        <w:rPr>
          <w:b w:val="1"/>
          <w:bCs w:val="1"/>
        </w:rPr>
        <w:t xml:space="preserve">ISSN : </w:t>
      </w:r>
      <w:r>
        <w:rPr/>
        <w:t xml:space="preserve">0257-1862 (ISSN-L); 0257-1862 (ISSN-Print); 2167-034X (ISSN-Electronic)</w:t>
      </w:r>
      <w:br/>
      <w:r>
        <w:rPr>
          <w:b w:val="1"/>
          <w:bCs w:val="1"/>
        </w:rPr>
        <w:t xml:space="preserve">Frequency : </w:t>
      </w:r>
      <w:r>
        <w:rPr/>
        <w:t xml:space="preserve">5 issues/year</w:t>
      </w:r>
      <w:br/>
      <w:r>
        <w:rPr>
          <w:b w:val="1"/>
          <w:bCs w:val="1"/>
        </w:rPr>
        <w:t xml:space="preserve">Additional information : </w:t>
      </w:r>
    </w:p>
    <w:p>
      <w:pPr/>
      <w:r>
        <w:rPr/>
        <w:t xml:space="preserve">Sustaining societies : SSSA, Soil Science Society of South Africa; SASCP,South African Society of Crop Production; SASHS, Southern African Society for Horticultural Sciences; SAWS,Southern African Weed Science Society.</w:t>
      </w:r>
    </w:p>
    <w:p>
      <w:pPr/>
      <w:br/>
      <w:r>
        <w:rPr>
          <w:b w:val="1"/>
          <w:bCs w:val="1"/>
        </w:rPr>
        <w:t xml:space="preserve">Article types : </w:t>
      </w:r>
      <w:r>
        <w:rPr/>
        <w:t xml:space="preserve">Research articles, Reviews, Book analyses, Short articles, Commentaries, Opinions</w:t>
      </w:r>
      <w:br/>
      <w:br/>
      <w:r>
        <w:rPr>
          <w:b w:val="1"/>
          <w:bCs w:val="1"/>
        </w:rPr>
        <w:t xml:space="preserve">Publishing costs : </w:t>
      </w:r>
      <w:r>
        <w:rPr/>
        <w:t xml:space="preserve">Yes</w:t>
      </w:r>
      <w:br/>
      <w:r>
        <w:rPr>
          <w:b w:val="1"/>
          <w:bCs w:val="1"/>
        </w:rPr>
        <w:t xml:space="preserve">Cost of optional open access : </w:t>
      </w:r>
      <w:r>
        <w:rPr/>
        <w:t xml:space="preserve">3170 € (updated 03/10/2024)</w:t>
      </w:r>
      <w:br/>
      <w:r>
        <w:rPr>
          <w:b w:val="1"/>
          <w:bCs w:val="1"/>
        </w:rPr>
        <w:t xml:space="preserve">Total publishing costs : </w:t>
      </w:r>
      <w:r>
        <w:rPr/>
        <w:t xml:space="preserve">ZAR700 (for non-members) (updated 03/10/2024)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99" TargetMode="External"/><Relationship Id="rId8" Type="http://schemas.openxmlformats.org/officeDocument/2006/relationships/hyperlink" Target="http://www.tandfonline.com/toc/tjps20/current" TargetMode="External"/><Relationship Id="rId9" Type="http://schemas.openxmlformats.org/officeDocument/2006/relationships/hyperlink" Target="http://www.tandfonline.com/action/authorSubmission?journalCode=tjps20&amp;page=instructions#.VwYc0zEWgak" TargetMode="External"/><Relationship Id="rId10" Type="http://schemas.openxmlformats.org/officeDocument/2006/relationships/hyperlink" Target="http://www.nisc.co.za/products/15/journals/south-african-journal-of-plant-and-soi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2024-11-22T01:55:46+01:00</dcterms:created>
  <dcterms:modified xsi:type="dcterms:W3CDTF">2024-11-22T01:55:46+01:00</dcterms:modified>
</cp:coreProperties>
</file>

<file path=docProps/custom.xml><?xml version="1.0" encoding="utf-8"?>
<Properties xmlns="http://schemas.openxmlformats.org/officeDocument/2006/custom-properties" xmlns:vt="http://schemas.openxmlformats.org/officeDocument/2006/docPropsVTypes"/>
</file>