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Nature Communications</w:t>
      </w:r>
      <w:bookmarkEnd w:id="1"/>
    </w:p>
    <w:p>
      <w:hyperlink r:id="rId7" w:history="1">
        <w:r>
          <w:rPr>
            <w:color w:val="#0000ff"/>
          </w:rPr>
          <w:t xml:space="preserve">https://ou-publier.cirad.fr/en/node/4640</w:t>
        </w:r>
      </w:hyperlink>
    </w:p>
    <w:p>
      <w:pPr/>
      <w:br/>
      <w:r>
        <w:rPr>
          <w:b w:val="1"/>
          <w:bCs w:val="1"/>
        </w:rPr>
        <w:t xml:space="preserve">Commercial publisher : </w:t>
      </w:r>
      <w:r>
        <w:rPr/>
        <w:t xml:space="preserve">Nature Publishing Group (United Kingdom)</w:t>
      </w:r>
      <w:br/>
      <w:br/>
      <w:r>
        <w:rPr>
          <w:b w:val="1"/>
          <w:bCs w:val="1"/>
        </w:rPr>
        <w:t xml:space="preserve">Journal's website : </w:t>
      </w:r>
      <w:hyperlink r:id="rId8" w:history="1">
        <w:r>
          <w:rPr>
            <w:color w:val="#0000ff"/>
          </w:rPr>
          <w:t xml:space="preserve">http://www.nature.com/ncomms/</w:t>
        </w:r>
      </w:hyperlink>
      <w:br/>
      <w:r>
        <w:rPr>
          <w:b w:val="1"/>
          <w:bCs w:val="1"/>
        </w:rPr>
        <w:t xml:space="preserve">Information for authors : </w:t>
      </w:r>
      <w:hyperlink r:id="rId9" w:history="1">
        <w:r>
          <w:rPr>
            <w:color w:val="#0000ff"/>
          </w:rPr>
          <w:t xml:space="preserve">http://www.nature.com/ncomms/submit/guide-to-authors</w:t>
        </w:r>
      </w:hyperlink>
      <w:br/>
      <w:br/>
      <w:r>
        <w:rPr>
          <w:b w:val="1"/>
          <w:bCs w:val="1"/>
        </w:rPr>
        <w:t xml:space="preserve">Présentation de la revue</w:t>
      </w:r>
      <w:br/>
      <w:r>
        <w:rPr>
          <w:b w:val="1"/>
          <w:bCs w:val="1"/>
        </w:rPr>
        <w:t xml:space="preserve">Original language : </w:t>
      </w:r>
    </w:p>
    <w:p>
      <w:pPr/>
      <w:r>
        <w:rPr/>
        <w:t xml:space="preserve">Nature Communications is a peer-reviewed primary research journal committed to publishing original research in all areas of the biological, chemical and physical sciences through a rapid, yet rigorous, peer-review process.</w:t>
      </w:r>
      <w:br/>
      <w:r>
        <w:rPr/>
        <w:t xml:space="preserve">Nature Communications is editorially independent, and its editors will make their own decisions independently of the other Nature journals. It will publish high-quality papers from all areas of science that represent important advances within specific scientific disciplines, but that might not necessarily have the scientific reach of papers published in Nature and the Nature research journals.</w:t>
      </w:r>
      <w:br/>
      <w:r>
        <w:rPr/>
        <w:t xml:space="preserve">If a paper is rejected from one Nature journal, the authors can use an automated manuscript transfer service to submit the paper to Nature Communications via a link sent to them by the editor handling the manuscript.</w:t>
      </w:r>
      <w:br/>
      <w:r>
        <w:rPr/>
        <w:t xml:space="preserve">Nature Communications encourages submissions in fields that aren't represented by a dedicated Nature research journal; for example developmental biology, plant sciences, microbiology, ecology and evolution, palaeontology and astronomy. The editors particularly welcome submissions from cross-disciplinary fields, including biophysics, bioengineering, chemical physics and environmental science, although no area is excluded from consideration.</w:t>
      </w:r>
    </w:p>
    <w:p>
      <w:pPr/>
    </w:p>
    <w:p>
      <w:pPr/>
      <w:r>
        <w:rPr>
          <w:b w:val="1"/>
          <w:bCs w:val="1"/>
        </w:rPr>
        <w:t xml:space="preserve">Topics : </w:t>
      </w:r>
      <w:r>
        <w:rPr/>
        <w:t xml:space="preserve"/>
      </w:r>
      <w:br/>
      <w:r>
        <w:rPr/>
        <w:t xml:space="preserve">Earth sciences</w:t>
      </w:r>
      <w:br/>
      <w:r>
        <w:rPr/>
        <w:t xml:space="preserve">Biology: multidisciplinary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Nat. Commun.</w:t>
      </w:r>
      <w:br/>
      <w:r>
        <w:rPr>
          <w:b w:val="1"/>
          <w:bCs w:val="1"/>
        </w:rPr>
        <w:t xml:space="preserve">ISSN : </w:t>
      </w:r>
      <w:r>
        <w:rPr/>
        <w:t xml:space="preserve">2041-1723 (ISSN-L); 2041-1723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Opinions</w:t>
      </w:r>
      <w:br/>
      <w:br/>
      <w:r>
        <w:rPr>
          <w:b w:val="1"/>
          <w:bCs w:val="1"/>
        </w:rPr>
        <w:t xml:space="preserve">Publishing costs : </w:t>
      </w:r>
      <w:r>
        <w:rPr/>
        <w:t xml:space="preserve">Yes</w:t>
      </w:r>
      <w:br/>
      <w:r>
        <w:rPr>
          <w:b w:val="1"/>
          <w:bCs w:val="1"/>
        </w:rPr>
        <w:t xml:space="preserve">Total publishing costs : </w:t>
      </w:r>
      <w:r>
        <w:rPr/>
        <w:t xml:space="preserve">5690 € (updated 06/05/2024)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https://www.nature.com/nature-research/editorial-policies/reporting-standards#availability-of-data</w:t>
        </w:r>
      </w:hyperlink>
      <w:br/>
      <w:br/>
      <w:r>
        <w:rPr/>
        <w:t xml:space="preserve">Updated on </w:t>
      </w:r>
      <w:r>
        <w:rPr/>
        <w:t xml:space="preserve">06/05/2024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40" TargetMode="External"/><Relationship Id="rId8" Type="http://schemas.openxmlformats.org/officeDocument/2006/relationships/hyperlink" Target="http://www.nature.com/ncomms/" TargetMode="External"/><Relationship Id="rId9" Type="http://schemas.openxmlformats.org/officeDocument/2006/relationships/hyperlink" Target="http://www.nature.com/ncomms/submit/guide-to-authors" TargetMode="External"/><Relationship Id="rId10" Type="http://schemas.openxmlformats.org/officeDocument/2006/relationships/hyperlink" Target="https://www.nature.com/nature-research/editorial-policies/reporting-standards#availability-of-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2024-11-23T04:36:44+01:00</dcterms:created>
  <dcterms:modified xsi:type="dcterms:W3CDTF">2024-11-23T04:36:44+01:00</dcterms:modified>
</cp:coreProperties>
</file>

<file path=docProps/custom.xml><?xml version="1.0" encoding="utf-8"?>
<Properties xmlns="http://schemas.openxmlformats.org/officeDocument/2006/custom-properties" xmlns:vt="http://schemas.openxmlformats.org/officeDocument/2006/docPropsVTypes"/>
</file>