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Sciences de la Société</w:t>
      </w:r>
      <w:bookmarkEnd w:id="1"/>
    </w:p>
    <w:p>
      <w:hyperlink r:id="rId7" w:history="1">
        <w:r>
          <w:rPr>
            <w:color w:val="#0000ff"/>
          </w:rPr>
          <w:t xml:space="preserve">https://ou-publier.cirad.fr/en/node/4605</w:t>
        </w:r>
      </w:hyperlink>
    </w:p>
    <w:p>
      <w:pPr/>
      <w:br/>
      <w:r>
        <w:rPr>
          <w:b w:val="1"/>
          <w:bCs w:val="1"/>
        </w:rPr>
        <w:t xml:space="preserve">Scientific publisher : </w:t>
      </w:r>
      <w:r>
        <w:rPr/>
        <w:t xml:space="preserve">PUM - Presses Universitaires du Midi (France)</w:t>
      </w:r>
      <w:br/>
      <w:r>
        <w:rPr>
          <w:b w:val="1"/>
          <w:bCs w:val="1"/>
        </w:rPr>
        <w:t xml:space="preserve">Commercial publisher : </w:t>
      </w:r>
      <w:r>
        <w:rPr/>
        <w:t xml:space="preserve">OpenEdition (France)</w:t>
      </w:r>
      <w:br/>
      <w:br/>
      <w:r>
        <w:rPr>
          <w:b w:val="1"/>
          <w:bCs w:val="1"/>
        </w:rPr>
        <w:t xml:space="preserve">Journal's website : </w:t>
      </w:r>
      <w:hyperlink r:id="rId8" w:history="1">
        <w:r>
          <w:rPr>
            <w:color w:val="#0000ff"/>
          </w:rPr>
          <w:t xml:space="preserve">http://pum.univ-tlse2.fr/-Sciences-de-la-Societe-.html</w:t>
        </w:r>
      </w:hyperlink>
      <w:br/>
      <w:r>
        <w:rPr>
          <w:b w:val="1"/>
          <w:bCs w:val="1"/>
        </w:rPr>
        <w:t xml:space="preserve">Information for authors : </w:t>
      </w:r>
      <w:hyperlink r:id="rId9" w:history="1">
        <w:r>
          <w:rPr>
            <w:color w:val="#0000ff"/>
          </w:rPr>
          <w:t xml:space="preserve">http://pum.univ-tlse2.fr/download/Consignes-aux-auteurs-PUM_V7_janvier-2018.pdf</w:t>
        </w:r>
      </w:hyperlink>
      <w:br/>
      <w:r>
        <w:rPr>
          <w:b w:val="1"/>
          <w:bCs w:val="1"/>
        </w:rPr>
        <w:t xml:space="preserve">Other link : </w:t>
      </w:r>
      <w:hyperlink r:id="rId10" w:history="1">
        <w:r>
          <w:rPr>
            <w:color w:val="#0000ff"/>
          </w:rPr>
          <w:t xml:space="preserve">https://journals.openedition.org/sds/</w:t>
        </w:r>
      </w:hyperlink>
      <w:br/>
      <w:br/>
      <w:r>
        <w:rPr>
          <w:b w:val="1"/>
          <w:bCs w:val="1"/>
        </w:rPr>
        <w:t xml:space="preserve">Présentation de la revue</w:t>
      </w:r>
      <w:br/>
      <w:r>
        <w:rPr>
          <w:b w:val="1"/>
          <w:bCs w:val="1"/>
        </w:rPr>
        <w:t xml:space="preserve">Original language : </w:t>
      </w:r>
    </w:p>
    <w:p>
      <w:pPr/>
      <w:r>
        <w:rPr/>
        <w:t xml:space="preserve">Sciences de la société vise à promouvoir une recherche pluridisciplinaire maîtrisée dans le champ des sciences humaines et sociales : son objectif est d'aborder les phénomènes sociaux contemporains dans leurs multiples dimensions (sociologique, politique, économique, communicationnelle, gestionnaire...) et de valoriser la réflexion sur l'articulation entre les différents domaines de l'activité humaine. La revue propose ainsi dans des numéros thématiques, la confrontation d'approches disciplinaires ou transversales, théoriques ou appliquées.</w:t>
      </w:r>
      <w:br/>
      <w:r>
        <w:rPr/>
        <w:t xml:space="preserve">Mots-clés de l'éditeur : sociologie, gestion, études politiques, gouvernance et politique publique,sciences de l'information</w:t>
      </w:r>
    </w:p>
    <w:p>
      <w:pPr/>
    </w:p>
    <w:p>
      <w:pPr/>
      <w:r>
        <w:rPr>
          <w:b w:val="1"/>
          <w:bCs w:val="1"/>
        </w:rPr>
        <w:t xml:space="preserve">Topics : </w:t>
      </w:r>
      <w:r>
        <w:rPr/>
        <w:t xml:space="preserve"/>
      </w:r>
      <w:br/>
      <w:r>
        <w:rPr/>
        <w:t xml:space="preserve">Eco, socio, dev.: multidiscip.</w:t>
      </w:r>
      <w:br/>
      <w:r>
        <w:rPr/>
        <w:t xml:space="preserve">Sociology, anthropol., ethnol.</w:t>
      </w:r>
      <w:br/>
      <w:r>
        <w:rPr/>
        <w:t xml:space="preserve">Info. sciences</w:t>
      </w:r>
      <w:br/>
      <w:br/>
      <w:r>
        <w:rPr>
          <w:b w:val="1"/>
          <w:bCs w:val="1"/>
        </w:rPr>
        <w:t xml:space="preserve">Open access : </w:t>
      </w:r>
      <w:r>
        <w:rPr/>
        <w:t xml:space="preserve">Full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Abbreviated title (ISO) : </w:t>
      </w:r>
      <w:r>
        <w:rPr/>
        <w:t xml:space="preserve">Sci. soc. (Toulouse)</w:t>
      </w:r>
      <w:br/>
      <w:r>
        <w:rPr>
          <w:b w:val="1"/>
          <w:bCs w:val="1"/>
        </w:rPr>
        <w:t xml:space="preserve">ISSN : </w:t>
      </w:r>
      <w:r>
        <w:rPr/>
        <w:t xml:space="preserve">1168-1446 (ISSN-L); 1168-1446 (ISSN-Print); 2275-2145 (ISSN-Electronic)</w:t>
      </w:r>
      <w:br/>
      <w:r>
        <w:rPr>
          <w:b w:val="1"/>
          <w:bCs w:val="1"/>
        </w:rPr>
        <w:t xml:space="preserve">Frequency : </w:t>
      </w:r>
      <w:r>
        <w:rPr/>
        <w:t xml:space="preserve">3 issues/year (Four-monthly)</w:t>
      </w:r>
      <w:br/>
    </w:p>
    <w:p>
      <w:pPr/>
      <w:r>
        <w:rPr>
          <w:b w:val="1"/>
          <w:bCs w:val="1"/>
        </w:rPr>
        <w:t xml:space="preserve">Article types : </w:t>
      </w:r>
      <w:r>
        <w:rPr/>
        <w:t xml:space="preserve">Book analyses, Special issues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10/10/2022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605" TargetMode="External"/><Relationship Id="rId8" Type="http://schemas.openxmlformats.org/officeDocument/2006/relationships/hyperlink" Target="http://pum.univ-tlse2.fr/-Sciences-de-la-Societe-.html" TargetMode="External"/><Relationship Id="rId9" Type="http://schemas.openxmlformats.org/officeDocument/2006/relationships/hyperlink" Target="http://pum.univ-tlse2.fr/download/Consignes-aux-auteurs-PUM_V7_janvier-2018.pdf" TargetMode="External"/><Relationship Id="rId10" Type="http://schemas.openxmlformats.org/officeDocument/2006/relationships/hyperlink" Target="https://journals.openedition.org/sd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2024-11-05T01:19:04+01:00</dcterms:created>
  <dcterms:modified xsi:type="dcterms:W3CDTF">2024-11-05T01:19:04+01:00</dcterms:modified>
</cp:coreProperties>
</file>

<file path=docProps/custom.xml><?xml version="1.0" encoding="utf-8"?>
<Properties xmlns="http://schemas.openxmlformats.org/officeDocument/2006/custom-properties" xmlns:vt="http://schemas.openxmlformats.org/officeDocument/2006/docPropsVTypes"/>
</file>