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NeoBiota</w:t>
      </w:r>
      <w:bookmarkEnd w:id="1"/>
    </w:p>
    <w:p>
      <w:hyperlink r:id="rId7" w:history="1">
        <w:r>
          <w:rPr>
            <w:color w:val="#0000ff"/>
          </w:rPr>
          <w:t xml:space="preserve">https://ou-publier.cirad.fr/en/node/4597</w:t>
        </w:r>
      </w:hyperlink>
    </w:p>
    <w:p>
      <w:pPr/>
      <w:br/>
      <w:r>
        <w:rPr>
          <w:b w:val="1"/>
          <w:bCs w:val="1"/>
        </w:rPr>
        <w:t xml:space="preserve">Scientific publisher : </w:t>
      </w:r>
      <w:r>
        <w:rPr/>
        <w:t xml:space="preserve">Pensoft Publishers (Bulgaria)</w:t>
      </w:r>
      <w:br/>
      <w:r>
        <w:rPr>
          <w:b w:val="1"/>
          <w:bCs w:val="1"/>
        </w:rPr>
        <w:t xml:space="preserve">Commercial publisher : </w:t>
      </w:r>
      <w:br/>
      <w:br/>
      <w:r>
        <w:rPr>
          <w:b w:val="1"/>
          <w:bCs w:val="1"/>
        </w:rPr>
        <w:t xml:space="preserve">Journal's website : </w:t>
      </w:r>
      <w:hyperlink r:id="rId8" w:history="1">
        <w:r>
          <w:rPr>
            <w:color w:val="#0000ff"/>
          </w:rPr>
          <w:t xml:space="preserve">http://neobiota.pensoft.net/</w:t>
        </w:r>
      </w:hyperlink>
      <w:br/>
      <w:r>
        <w:rPr>
          <w:b w:val="1"/>
          <w:bCs w:val="1"/>
        </w:rPr>
        <w:t xml:space="preserve">Information for authors : </w:t>
      </w:r>
      <w:hyperlink r:id="rId9" w:history="1">
        <w:r>
          <w:rPr>
            <w:color w:val="#0000ff"/>
          </w:rPr>
          <w:t xml:space="preserve">http://neobiota.pensoft.net/about#Author-Guidelines</w:t>
        </w:r>
      </w:hyperlink>
      <w:br/>
      <w:br/>
      <w:r>
        <w:rPr>
          <w:b w:val="1"/>
          <w:bCs w:val="1"/>
        </w:rPr>
        <w:t xml:space="preserve">Présentation de la revue</w:t>
      </w:r>
      <w:br/>
      <w:r>
        <w:rPr>
          <w:b w:val="1"/>
          <w:bCs w:val="1"/>
        </w:rPr>
        <w:t xml:space="preserve">Original language : </w:t>
      </w:r>
    </w:p>
    <w:p>
      <w:pPr/>
      <w:r>
        <w:rPr/>
        <w:t xml:space="preserve">NeoBiota is a peer-reviewed, open-access, rapid online journal on the underlying mechanisms and associated consequences of all types of alien species and biological invasions.</w:t>
      </w:r>
      <w:br/>
      <w:r>
        <w:rPr/>
        <w:t xml:space="preserve">NeoBiota publishes papers across all disciplines interested in biological invasions, specifically on the ecology, evolution and biogeography of non-indigenous aquatic and terrestrial animals, plants, fungi and micro-organisms, on mechanisms that drive the introduction, establishment and spread of these species, on ecological, evolutionary, economic and other consequences of biological invasions, and on the management of invasions in any part of the world. NeoBiota also strongly encourages papers on ethical, social, legal and policy issues related to biological invasions.</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Heredity, evolution, phylogeny</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NEOBIOTA publication series</w:t>
      </w:r>
      <w:br/>
      <w:r>
        <w:rPr>
          <w:b w:val="1"/>
          <w:bCs w:val="1"/>
        </w:rPr>
        <w:t xml:space="preserve">ISSN : </w:t>
      </w:r>
      <w:r>
        <w:rPr/>
        <w:t xml:space="preserve">1619-0033 (ISSN-L); 1619-0033 (ISSN-Print); 1314-2488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Special issues, Technical articles, Commentaries, Data papers, Letters, Software papers</w:t>
      </w:r>
      <w:br/>
      <w:br/>
      <w:r>
        <w:rPr>
          <w:b w:val="1"/>
          <w:bCs w:val="1"/>
        </w:rPr>
        <w:t xml:space="preserve">Publishing costs : </w:t>
      </w:r>
      <w:r>
        <w:rPr/>
        <w:t xml:space="preserve">Yes</w:t>
      </w:r>
      <w:br/>
      <w:r>
        <w:rPr>
          <w:b w:val="1"/>
          <w:bCs w:val="1"/>
        </w:rPr>
        <w:t xml:space="preserve">Total publishing costs : </w:t>
      </w:r>
      <w:r>
        <w:rPr/>
        <w:t xml:space="preserve">950 € up to 20 pages (updated 29/04/2024)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https://neobiota.pensoft.net/about#DataPublishingGuidelines</w:t>
        </w:r>
      </w:hyperlink>
      <w:br/>
      <w:br/>
      <w:r>
        <w:rPr/>
        <w:t xml:space="preserve">Updated on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97" TargetMode="External"/><Relationship Id="rId8" Type="http://schemas.openxmlformats.org/officeDocument/2006/relationships/hyperlink" Target="http://neobiota.pensoft.net/" TargetMode="External"/><Relationship Id="rId9" Type="http://schemas.openxmlformats.org/officeDocument/2006/relationships/hyperlink" Target="http://neobiota.pensoft.net/about#Author-Guidelines" TargetMode="External"/><Relationship Id="rId10" Type="http://schemas.openxmlformats.org/officeDocument/2006/relationships/hyperlink" Target="https://neobiota.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2024-11-23T04:50:04+01:00</dcterms:created>
  <dcterms:modified xsi:type="dcterms:W3CDTF">2024-11-23T04:50:04+01:00</dcterms:modified>
</cp:coreProperties>
</file>

<file path=docProps/custom.xml><?xml version="1.0" encoding="utf-8"?>
<Properties xmlns="http://schemas.openxmlformats.org/officeDocument/2006/custom-properties" xmlns:vt="http://schemas.openxmlformats.org/officeDocument/2006/docPropsVTypes"/>
</file>