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Radioprotection</w:t>
      </w:r>
      <w:bookmarkEnd w:id="1"/>
    </w:p>
    <w:p>
      <w:hyperlink r:id="rId7" w:history="1">
        <w:r>
          <w:rPr>
            <w:color w:val="#0000ff"/>
          </w:rPr>
          <w:t xml:space="preserve">https://ou-publier.cirad.fr/en/node/4581</w:t>
        </w:r>
      </w:hyperlink>
    </w:p>
    <w:p>
      <w:pPr/>
      <w:br/>
      <w:r>
        <w:rPr>
          <w:b w:val="1"/>
          <w:bCs w:val="1"/>
        </w:rPr>
        <w:t xml:space="preserve">Scientific publisher : </w:t>
      </w:r>
      <w:r>
        <w:rPr/>
        <w:t xml:space="preserve">Société Francaise de radioprotection (France)</w:t>
      </w:r>
      <w:br/>
      <w:r>
        <w:rPr>
          <w:b w:val="1"/>
          <w:bCs w:val="1"/>
        </w:rPr>
        <w:t xml:space="preserve">Commercial publisher : </w:t>
      </w:r>
      <w:r>
        <w:rPr/>
        <w:t xml:space="preserve">EDP - EDP Sciences (France)</w:t>
      </w:r>
      <w:br/>
      <w:br/>
      <w:r>
        <w:rPr>
          <w:b w:val="1"/>
          <w:bCs w:val="1"/>
        </w:rPr>
        <w:t xml:space="preserve">Journal's website : </w:t>
      </w:r>
      <w:hyperlink r:id="rId8" w:history="1">
        <w:r>
          <w:rPr>
            <w:color w:val="#0000ff"/>
          </w:rPr>
          <w:t xml:space="preserve">http://www.radioprotection.org</w:t>
        </w:r>
      </w:hyperlink>
      <w:br/>
      <w:r>
        <w:rPr>
          <w:b w:val="1"/>
          <w:bCs w:val="1"/>
        </w:rPr>
        <w:t xml:space="preserve">Information for authors : </w:t>
      </w:r>
      <w:hyperlink r:id="rId9" w:history="1">
        <w:r>
          <w:rPr>
            <w:color w:val="#0000ff"/>
          </w:rPr>
          <w:t xml:space="preserve">https://www.radioprotection.org/author-information/instructions-for-authors</w:t>
        </w:r>
      </w:hyperlink>
      <w:br/>
      <w:br/>
      <w:r>
        <w:rPr>
          <w:b w:val="1"/>
          <w:bCs w:val="1"/>
        </w:rPr>
        <w:t xml:space="preserve">Présentation de la revue</w:t>
      </w:r>
      <w:br/>
      <w:r>
        <w:rPr>
          <w:b w:val="1"/>
          <w:bCs w:val="1"/>
        </w:rPr>
        <w:t xml:space="preserve">Original language : </w:t>
      </w:r>
    </w:p>
    <w:p>
      <w:pPr/>
      <w:r>
        <w:rPr/>
        <w:t xml:space="preserve">Radioprotection publishes articles on all aspects of radiological protection, including non-ionising as well as ionising radiations. Fields of interest range from research, development and theory to operational matters, education and training. The very wide spectrum of its topics includes (theoretical and practical aspects): dosimetry, instrument development, specialized measuring techniques, epidemiology, biological effects (in vivo and in vitro) and risk and environmental impact assessments.</w:t>
      </w:r>
    </w:p>
    <w:p>
      <w:pPr/>
    </w:p>
    <w:p>
      <w:pPr/>
      <w:r>
        <w:rPr>
          <w:b w:val="1"/>
          <w:bCs w:val="1"/>
        </w:rPr>
        <w:t xml:space="preserve">Topics : </w:t>
      </w:r>
      <w:r>
        <w:rPr/>
        <w:t xml:space="preserve"/>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Radioprotection</w:t>
      </w:r>
      <w:br/>
      <w:r>
        <w:rPr>
          <w:b w:val="1"/>
          <w:bCs w:val="1"/>
        </w:rPr>
        <w:t xml:space="preserve">ISSN : </w:t>
      </w:r>
      <w:r>
        <w:rPr/>
        <w:t xml:space="preserve">0033-8451 (ISSN-L); 0033-8451 (ISSN-Print); 1769-700X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Letters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81" TargetMode="External"/><Relationship Id="rId8" Type="http://schemas.openxmlformats.org/officeDocument/2006/relationships/hyperlink" Target="http://www.radioprotection.org" TargetMode="External"/><Relationship Id="rId9" Type="http://schemas.openxmlformats.org/officeDocument/2006/relationships/hyperlink" Target="https://www.radioprotection.org/author-information/instructions-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2024-11-22T15:38:18+01:00</dcterms:created>
  <dcterms:modified xsi:type="dcterms:W3CDTF">2024-11-22T15:38:18+01:00</dcterms:modified>
</cp:coreProperties>
</file>

<file path=docProps/custom.xml><?xml version="1.0" encoding="utf-8"?>
<Properties xmlns="http://schemas.openxmlformats.org/officeDocument/2006/custom-properties" xmlns:vt="http://schemas.openxmlformats.org/officeDocument/2006/docPropsVTypes"/>
</file>