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Veterinary Research and Animal Science</w:t>
      </w:r>
      <w:bookmarkEnd w:id="1"/>
    </w:p>
    <w:p>
      <w:hyperlink r:id="rId7" w:history="1">
        <w:r>
          <w:rPr>
            <w:color w:val="#0000ff"/>
          </w:rPr>
          <w:t xml:space="preserve">https://ou-publier.cirad.fr/en/node/4580</w:t>
        </w:r>
      </w:hyperlink>
    </w:p>
    <w:p>
      <w:pPr/>
      <w:br/>
      <w:r>
        <w:rPr>
          <w:b w:val="1"/>
          <w:bCs w:val="1"/>
        </w:rPr>
        <w:t xml:space="preserve">Scientific publisher : </w:t>
      </w:r>
      <w:r>
        <w:rPr/>
        <w:t xml:space="preserve">Universidade de São Paulo (Brazil)</w:t>
      </w:r>
      <w:br/>
      <w:r>
        <w:rPr>
          <w:b w:val="1"/>
          <w:bCs w:val="1"/>
        </w:rPr>
        <w:t xml:space="preserve">Commercial publisher : </w:t>
      </w:r>
      <w:br/>
      <w:br/>
      <w:r>
        <w:rPr>
          <w:b w:val="1"/>
          <w:bCs w:val="1"/>
        </w:rPr>
        <w:t xml:space="preserve">Journal's website : </w:t>
      </w:r>
      <w:hyperlink r:id="rId8" w:history="1">
        <w:r>
          <w:rPr>
            <w:color w:val="#0000ff"/>
          </w:rPr>
          <w:t xml:space="preserve">http://www.revistas.usp.br/bjvras</w:t>
        </w:r>
      </w:hyperlink>
      <w:br/>
      <w:r>
        <w:rPr>
          <w:b w:val="1"/>
          <w:bCs w:val="1"/>
        </w:rPr>
        <w:t xml:space="preserve">Information for authors : </w:t>
      </w:r>
      <w:hyperlink r:id="rId9" w:history="1">
        <w:r>
          <w:rPr>
            <w:color w:val="#0000ff"/>
          </w:rPr>
          <w:t xml:space="preserve">http://www.revistas.usp.br/bjvras/about/submissions#authorGuidelines</w:t>
        </w:r>
      </w:hyperlink>
      <w:br/>
      <w:br/>
      <w:r>
        <w:rPr>
          <w:b w:val="1"/>
          <w:bCs w:val="1"/>
        </w:rPr>
        <w:t xml:space="preserve">Présentation de la revue</w:t>
      </w:r>
      <w:br/>
      <w:r>
        <w:rPr>
          <w:b w:val="1"/>
          <w:bCs w:val="1"/>
        </w:rPr>
        <w:t xml:space="preserve">Original language : </w:t>
      </w:r>
    </w:p>
    <w:p>
      <w:pPr/>
      <w:r>
        <w:rPr/>
        <w:t xml:space="preserve">A revista tem por finalidade publicar artigos completos, notas prévias e artigos de revisão nas áreas de medicina veterinária, zootecnia e ciências afins, elaborados por especialistas nacionais e/ou estrangeiros, desde que se enquadrem nas normas editoriais.</w:t>
      </w:r>
    </w:p>
    <w:p>
      <w:pPr/>
      <w:r>
        <w:rPr>
          <w:b w:val="1"/>
          <w:bCs w:val="1"/>
        </w:rPr>
        <w:t xml:space="preserve">Other language : </w:t>
      </w:r>
    </w:p>
    <w:p>
      <w:pPr/>
      <w:r>
        <w:rPr/>
        <w:t xml:space="preserve">The Brazilian Journal of Veterinary Research and Animal Science (BJVRAS) is continous published, exclusively online, and in English. The BJVRAS is linked to the School of Veterinary Medicine and Animal Science, University of São Paulo (SP, Brazil), being supported by the Veterinary Medicine Foundation (FUMVET).</w:t>
      </w:r>
    </w:p>
    <w:p>
      <w:pPr/>
      <w:r>
        <w:rPr/>
        <w:t xml:space="preserve">The BJVRAS is intended to publish scientific studies on veterinary medicine and related sciences. </w:t>
      </w:r>
    </w:p>
    <w:p>
      <w:pPr/>
      <w:br/>
      <w:r>
        <w:rPr>
          <w:b w:val="1"/>
          <w:bCs w:val="1"/>
        </w:rPr>
        <w:t xml:space="preserve">Topics : </w:t>
      </w:r>
      <w:r>
        <w:rPr/>
        <w:t xml:space="preserve"/>
      </w:r>
      <w:br/>
      <w:r>
        <w:rPr/>
        <w:t xml:space="preserve">Zootechnics, farming systems</w:t>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Revista da Faculdade de Medicina Veterinária  e Zootecnia da Universidade de São Paulo</w:t>
      </w:r>
      <w:br/>
      <w:r>
        <w:rPr>
          <w:b w:val="1"/>
          <w:bCs w:val="1"/>
        </w:rPr>
        <w:t xml:space="preserve">ISSN : </w:t>
      </w:r>
      <w:r>
        <w:rPr/>
        <w:t xml:space="preserve">1413-9596 (ISSN-L); 1413-9596 (ISSN-Print); 1678-4456 (ISSN-Electronic)</w:t>
      </w:r>
      <w:br/>
      <w:r>
        <w:rPr>
          <w:b w:val="1"/>
          <w:bCs w:val="1"/>
        </w:rPr>
        <w:t xml:space="preserve">Frequency : </w:t>
      </w:r>
      <w:r>
        <w:rPr/>
        <w:t xml:space="preserve">Continual</w:t>
      </w:r>
      <w:br/>
    </w:p>
    <w:p>
      <w:pPr/>
      <w:r>
        <w:rPr>
          <w:b w:val="1"/>
          <w:bCs w:val="1"/>
        </w:rPr>
        <w:t xml:space="preserve">Article types : </w:t>
      </w:r>
      <w:r>
        <w:rPr/>
        <w:t xml:space="preserve">Research articles, Reviews, Special issues, Case studies, Research notes</w:t>
      </w:r>
      <w:br/>
      <w:br/>
      <w:r>
        <w:rPr>
          <w:b w:val="1"/>
          <w:bCs w:val="1"/>
        </w:rPr>
        <w:t xml:space="preserve">Publishing costs : </w:t>
      </w:r>
      <w:r>
        <w:rPr/>
        <w:t xml:space="preserve">Yes</w:t>
      </w:r>
      <w:br/>
      <w:r>
        <w:rPr>
          <w:b w:val="1"/>
          <w:bCs w:val="1"/>
        </w:rPr>
        <w:t xml:space="preserve">Total publishing costs : </w:t>
      </w:r>
      <w:r>
        <w:rPr/>
        <w:t xml:space="preserve">R$ 1250.00 (one thousand two hundred and fifty reais)  (updated 19/12/2024)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80" TargetMode="External"/><Relationship Id="rId8" Type="http://schemas.openxmlformats.org/officeDocument/2006/relationships/hyperlink" Target="http://www.revistas.usp.br/bjvras" TargetMode="External"/><Relationship Id="rId9" Type="http://schemas.openxmlformats.org/officeDocument/2006/relationships/hyperlink" Target="http://www.revistas.usp.br/bjvra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2025-09-27T08:27:53+02:00</dcterms:created>
  <dcterms:modified xsi:type="dcterms:W3CDTF">2025-09-27T08:27:53+02:00</dcterms:modified>
</cp:coreProperties>
</file>

<file path=docProps/custom.xml><?xml version="1.0" encoding="utf-8"?>
<Properties xmlns="http://schemas.openxmlformats.org/officeDocument/2006/custom-properties" xmlns:vt="http://schemas.openxmlformats.org/officeDocument/2006/docPropsVTypes"/>
</file>