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Science and Technology</w:t>
      </w:r>
      <w:bookmarkEnd w:id="1"/>
    </w:p>
    <w:p>
      <w:hyperlink r:id="rId7" w:history="1">
        <w:r>
          <w:rPr>
            <w:color w:val="#0000ff"/>
          </w:rPr>
          <w:t xml:space="preserve">https://ou-publier.cirad.fr/en/node/4570</w:t>
        </w:r>
      </w:hyperlink>
    </w:p>
    <w:p>
      <w:pPr/>
      <w:br/>
      <w:r>
        <w:rPr>
          <w:b w:val="1"/>
          <w:bCs w:val="1"/>
        </w:rPr>
        <w:t xml:space="preserve">Scientific publisher : </w:t>
      </w:r>
      <w:r>
        <w:rPr/>
        <w:t xml:space="preserve">IWA - International Water Association Publishing (United Kingdom)</w:t>
      </w:r>
      <w:br/>
      <w:r>
        <w:rPr>
          <w:b w:val="1"/>
          <w:bCs w:val="1"/>
        </w:rPr>
        <w:t xml:space="preserve">Commercial publisher : </w:t>
      </w:r>
      <w:br/>
      <w:br/>
      <w:r>
        <w:rPr>
          <w:b w:val="1"/>
          <w:bCs w:val="1"/>
        </w:rPr>
        <w:t xml:space="preserve">Journal's website : </w:t>
      </w:r>
      <w:hyperlink r:id="rId8" w:history="1">
        <w:r>
          <w:rPr>
            <w:color w:val="#0000ff"/>
          </w:rPr>
          <w:t xml:space="preserve">http://www.iwaponline.com/wst/</w:t>
        </w:r>
      </w:hyperlink>
      <w:br/>
      <w:r>
        <w:rPr>
          <w:b w:val="1"/>
          <w:bCs w:val="1"/>
        </w:rPr>
        <w:t xml:space="preserve">Information for authors : </w:t>
      </w:r>
      <w:hyperlink r:id="rId9" w:history="1">
        <w:r>
          <w:rPr>
            <w:color w:val="#0000ff"/>
          </w:rPr>
          <w:t xml:space="preserve">https://iwaponline.com/wst/pages/Instructions_for_authors</w:t>
        </w:r>
      </w:hyperlink>
      <w:br/>
      <w:br/>
      <w:r>
        <w:rPr>
          <w:b w:val="1"/>
          <w:bCs w:val="1"/>
        </w:rPr>
        <w:t xml:space="preserve">Présentation de la revue</w:t>
      </w:r>
      <w:br/>
      <w:r>
        <w:rPr>
          <w:b w:val="1"/>
          <w:bCs w:val="1"/>
        </w:rPr>
        <w:t xml:space="preserve">Original language : </w:t>
      </w:r>
    </w:p>
    <w:p>
      <w:pPr/>
      <w:r>
        <w:rPr/>
        <w:t xml:space="preserve">Water Science and Technology publishes peer-reviewed papers on all aspects of the science and technology of water and wastewater. Papers are selected by a rigorous peer review procedure with the aim of rapid and wide dissemination of research results, development and application of new techniques, and related managerial and policy issues. Scientists, engineers, consultants, managers and policy-makers will find this journal essential as a permanent record of progress of research activities and their practical applications.</w:t>
      </w:r>
    </w:p>
    <w:p>
      <w:pPr/>
    </w:p>
    <w:p>
      <w:pPr/>
      <w:r>
        <w:rPr>
          <w:b w:val="1"/>
          <w:bCs w:val="1"/>
        </w:rPr>
        <w:t xml:space="preserve">Topics : </w:t>
      </w:r>
      <w:r>
        <w:rPr/>
        <w:t xml:space="preserve"/>
      </w:r>
      <w:br/>
      <w:r>
        <w:rPr/>
        <w:t xml:space="preserve">Waste and recycling</w:t>
      </w:r>
      <w:br/>
      <w:r>
        <w:rPr/>
        <w:t xml:space="preserve">Water</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Water Sci. Technol.</w:t>
      </w:r>
      <w:br/>
      <w:r>
        <w:rPr>
          <w:b w:val="1"/>
          <w:bCs w:val="1"/>
        </w:rPr>
        <w:t xml:space="preserve">ISSN : </w:t>
      </w:r>
      <w:r>
        <w:rPr/>
        <w:t xml:space="preserve">0273-1223 (ISSN-L); 0273-1223 (ISSN-Print); 1996-9732 (ISSN-Electronic)</w:t>
      </w:r>
      <w:br/>
      <w:r>
        <w:rPr>
          <w:b w:val="1"/>
          <w:bCs w:val="1"/>
        </w:rPr>
        <w:t xml:space="preserve">Frequency : </w:t>
      </w:r>
      <w:r>
        <w:rPr/>
        <w:t xml:space="preserve">24 issues/year (Twice-monthly)</w:t>
      </w:r>
      <w:br/>
      <w:r>
        <w:rPr>
          <w:b w:val="1"/>
          <w:bCs w:val="1"/>
        </w:rPr>
        <w:t xml:space="preserve">Additional information : </w:t>
      </w:r>
    </w:p>
    <w:p>
      <w:pPr/>
      <w:r>
        <w:rPr/>
        <w:t xml:space="preserve">Authors are not required to pay article processing charges in S2O journals because journal costs are sustained through S2O subscriptions.</w:t>
      </w:r>
    </w:p>
    <w:p>
      <w:pPr/>
      <w:br/>
      <w:r>
        <w:rPr>
          <w:b w:val="1"/>
          <w:bCs w:val="1"/>
        </w:rPr>
        <w:t xml:space="preserve">Article types : </w:t>
      </w:r>
      <w:r>
        <w:rPr/>
        <w:t xml:space="preserve">Research articles, Reviews, Commentaries, Minireviews, Opinions</w:t>
      </w:r>
      <w:br/>
      <w:br/>
      <w:r>
        <w:rPr>
          <w:b w:val="1"/>
          <w:bCs w:val="1"/>
        </w:rPr>
        <w:t xml:space="preserve">Publishing costs : </w:t>
      </w:r>
      <w:r>
        <w:rPr/>
        <w:t xml:space="preserve">Yes</w:t>
      </w:r>
      <w:br/>
      <w:r>
        <w:rPr>
          <w:b w:val="1"/>
          <w:bCs w:val="1"/>
        </w:rPr>
        <w:t xml:space="preserve">Total publishing costs : </w:t>
      </w:r>
      <w:r>
        <w:rPr/>
        <w:t xml:space="preserve">2550 € (updated 03/10/2024)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03/10/2024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70" TargetMode="External"/><Relationship Id="rId8" Type="http://schemas.openxmlformats.org/officeDocument/2006/relationships/hyperlink" Target="http://www.iwaponline.com/wst/" TargetMode="External"/><Relationship Id="rId9" Type="http://schemas.openxmlformats.org/officeDocument/2006/relationships/hyperlink" Target="https://iwaponline.com/wst/pages/Instructions_for_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2025-09-27T08:27:54+02:00</dcterms:created>
  <dcterms:modified xsi:type="dcterms:W3CDTF">2025-09-27T08:27:54+02:00</dcterms:modified>
</cp:coreProperties>
</file>

<file path=docProps/custom.xml><?xml version="1.0" encoding="utf-8"?>
<Properties xmlns="http://schemas.openxmlformats.org/officeDocument/2006/custom-properties" xmlns:vt="http://schemas.openxmlformats.org/officeDocument/2006/docPropsVTypes"/>
</file>