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Plant Ecology and Diversity</w:t>
      </w:r>
      <w:bookmarkEnd w:id="1"/>
    </w:p>
    <w:p>
      <w:hyperlink r:id="rId7" w:history="1">
        <w:r>
          <w:rPr>
            <w:color w:val="#0000ff"/>
          </w:rPr>
          <w:t xml:space="preserve">https://ou-publier.cirad.fr/en/node/4568</w:t>
        </w:r>
      </w:hyperlink>
    </w:p>
    <w:p>
      <w:pPr/>
      <w:br/>
      <w:r>
        <w:rPr>
          <w:b w:val="1"/>
          <w:bCs w:val="1"/>
        </w:rPr>
        <w:t xml:space="preserve">Scientific publisher : </w:t>
      </w:r>
      <w:r>
        <w:rPr/>
        <w:t xml:space="preserve">Botanical Society of Scotland  (United Kingdom)</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http://www.tandfonline.com/toc/tped20/current</w:t>
        </w:r>
      </w:hyperlink>
      <w:br/>
      <w:r>
        <w:rPr>
          <w:b w:val="1"/>
          <w:bCs w:val="1"/>
        </w:rPr>
        <w:t xml:space="preserve">Information for authors : </w:t>
      </w:r>
      <w:hyperlink r:id="rId9" w:history="1">
        <w:r>
          <w:rPr>
            <w:color w:val="#0000ff"/>
          </w:rPr>
          <w:t xml:space="preserve">http://www.tandfonline.com/action/authorSubmission?journalCode=tped20&amp;page=instructions</w:t>
        </w:r>
      </w:hyperlink>
      <w:br/>
      <w:br/>
      <w:r>
        <w:rPr>
          <w:b w:val="1"/>
          <w:bCs w:val="1"/>
        </w:rPr>
        <w:t xml:space="preserve">Présentation de la revue</w:t>
      </w:r>
      <w:br/>
      <w:r>
        <w:rPr>
          <w:b w:val="1"/>
          <w:bCs w:val="1"/>
        </w:rPr>
        <w:t xml:space="preserve">Original language : </w:t>
      </w:r>
    </w:p>
    <w:p>
      <w:pPr/>
      <w:r>
        <w:rPr/>
        <w:t xml:space="preserve">Plant Ecology and Diversity is an international journal for communicating results and novel ideas in plant science, in print and on-line, six times a year. All areas of plant biology relating to ecology, evolution and diversity are of interest, including those which explicitly deal with today's highly topical themes, such as biodiversity, conservation and global change. We consider submissions that address fundamental questions which are pertinent to contemporary plant science. Articles concerning extreme environments world-wide are particularly welcome.</w:t>
      </w:r>
      <w:br/>
      <w:r>
        <w:rPr/>
        <w:t xml:space="preserve">Plant Ecology and Diversity considers for publication original research articles, short communications, reviews, and scientific correspondence that explore thought-provoking ideas. The journal commences the publication of the 'Grubb Reviews' from 2015 - submission by invitation.</w:t>
      </w:r>
      <w:br/>
      <w:r>
        <w:rPr/>
        <w:t xml:space="preserve">To aid redressing 'publication bias' the journal is unique in reporting, in the form of short communications, 'negative results' and 'repeat experiments' that test ecological theories experimentally, in theoretically flawless and methodologically sound papers. Research reviews and method papers, are also encouraged.</w:t>
      </w:r>
      <w:br/>
      <w:r>
        <w:rPr/>
        <w:t xml:space="preserve">The journal does not publish purely descriptive papers.</w:t>
      </w:r>
      <w:br/>
      <w:r>
        <w:rPr/>
        <w:t xml:space="preserve">It is the Journal of the Botanical Society of Scotland.</w:t>
      </w:r>
    </w:p>
    <w:p>
      <w:pPr/>
    </w:p>
    <w:p>
      <w:pPr/>
      <w:r>
        <w:rPr>
          <w:b w:val="1"/>
          <w:bCs w:val="1"/>
        </w:rPr>
        <w:t xml:space="preserve">Topics : </w:t>
      </w:r>
      <w:r>
        <w:rPr/>
        <w:t xml:space="preserve"/>
      </w:r>
      <w:br/>
      <w:r>
        <w:rPr/>
        <w:t xml:space="preserve">Plant ecology</w:t>
      </w:r>
      <w:br/>
      <w:r>
        <w:rPr/>
        <w:t xml:space="preserve">Biodiversity, conservation</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Plant Ecology &amp; Diversity</w:t>
      </w:r>
      <w:br/>
      <w:r>
        <w:rPr>
          <w:b w:val="1"/>
          <w:bCs w:val="1"/>
        </w:rPr>
        <w:t xml:space="preserve">Abbreviated title (ISO) : </w:t>
      </w:r>
      <w:r>
        <w:rPr/>
        <w:t xml:space="preserve">Plant Ecol. Divers.</w:t>
      </w:r>
      <w:br/>
      <w:r>
        <w:rPr>
          <w:b w:val="1"/>
          <w:bCs w:val="1"/>
        </w:rPr>
        <w:t xml:space="preserve">ISSN : </w:t>
      </w:r>
      <w:r>
        <w:rPr/>
        <w:t xml:space="preserve">1755-0874 (ISSN-L); 1755-0874 (ISSN-Print); 1755-1668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3505 € (updated 30/07/2024)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568" TargetMode="External"/><Relationship Id="rId8" Type="http://schemas.openxmlformats.org/officeDocument/2006/relationships/hyperlink" Target="http://www.tandfonline.com/toc/tped20/current" TargetMode="External"/><Relationship Id="rId9" Type="http://schemas.openxmlformats.org/officeDocument/2006/relationships/hyperlink" Target="http://www.tandfonline.com/action/authorSubmission?journalCode=tped20&amp;page=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2024-11-22T20:08:46+01:00</dcterms:created>
  <dcterms:modified xsi:type="dcterms:W3CDTF">2024-11-22T20:08:46+01:00</dcterms:modified>
</cp:coreProperties>
</file>

<file path=docProps/custom.xml><?xml version="1.0" encoding="utf-8"?>
<Properties xmlns="http://schemas.openxmlformats.org/officeDocument/2006/custom-properties" xmlns:vt="http://schemas.openxmlformats.org/officeDocument/2006/docPropsVTypes"/>
</file>