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History</w:t>
      </w:r>
      <w:bookmarkEnd w:id="1"/>
    </w:p>
    <w:p>
      <w:hyperlink r:id="rId7" w:history="1">
        <w:r>
          <w:rPr>
            <w:color w:val="#0000ff"/>
          </w:rPr>
          <w:t xml:space="preserve">https://ou-publier.cirad.fr/en/node/4458</w:t>
        </w:r>
      </w:hyperlink>
    </w:p>
    <w:p>
      <w:pPr/>
      <w:br/>
      <w:r>
        <w:rPr>
          <w:b w:val="1"/>
          <w:bCs w:val="1"/>
        </w:rPr>
        <w:t xml:space="preserve">Scientific publisher : </w:t>
      </w:r>
      <w:r>
        <w:rPr/>
        <w:t xml:space="preserve">IEHCA - Institut Européen d'Histoire et des Cultures de l'Alimentation (France)</w:t>
      </w:r>
      <w:br/>
      <w:r>
        <w:rPr>
          <w:b w:val="1"/>
          <w:bCs w:val="1"/>
        </w:rPr>
        <w:t xml:space="preserve">Commercial publisher : </w:t>
      </w:r>
      <w:r>
        <w:rPr/>
        <w:t xml:space="preserve">Brepols publishers (Belgium)</w:t>
      </w:r>
      <w:br/>
      <w:br/>
      <w:r>
        <w:rPr>
          <w:b w:val="1"/>
          <w:bCs w:val="1"/>
        </w:rPr>
        <w:t xml:space="preserve">Journal's website : </w:t>
      </w:r>
      <w:hyperlink r:id="rId8" w:history="1">
        <w:r>
          <w:rPr>
            <w:color w:val="#0000ff"/>
          </w:rPr>
          <w:t xml:space="preserve">http://www.brepolsonline.net/loi/food</w:t>
        </w:r>
      </w:hyperlink>
      <w:br/>
      <w:r>
        <w:rPr>
          <w:b w:val="1"/>
          <w:bCs w:val="1"/>
        </w:rPr>
        <w:t xml:space="preserve">Information for authors : </w:t>
      </w:r>
      <w:hyperlink r:id="rId9" w:history="1">
        <w:r>
          <w:rPr>
            <w:color w:val="#0000ff"/>
          </w:rPr>
          <w:t xml:space="preserve">http://www.brepols.net/Pages/AuthorInformation.aspx</w:t>
        </w:r>
      </w:hyperlink>
      <w:br/>
      <w:r>
        <w:rPr>
          <w:b w:val="1"/>
          <w:bCs w:val="1"/>
        </w:rPr>
        <w:t xml:space="preserve">Other link : </w:t>
      </w:r>
      <w:hyperlink r:id="rId10" w:history="1">
        <w:r>
          <w:rPr>
            <w:color w:val="#0000ff"/>
          </w:rPr>
          <w:t xml:space="preserve">http://iehca.eu/fr/publications/food-history</w:t>
        </w:r>
      </w:hyperlink>
      <w:br/>
      <w:br/>
      <w:r>
        <w:rPr>
          <w:b w:val="1"/>
          <w:bCs w:val="1"/>
        </w:rPr>
        <w:t xml:space="preserve">Présentation de la revue</w:t>
      </w:r>
      <w:br/>
      <w:r>
        <w:rPr>
          <w:b w:val="1"/>
          <w:bCs w:val="1"/>
        </w:rPr>
        <w:t xml:space="preserve">Original language : </w:t>
      </w:r>
    </w:p>
    <w:p>
      <w:pPr/>
      <w:r>
        <w:rPr/>
        <w:t xml:space="preserve">Food &amp; History est la première revue en Europe, dans sa vocation et son concept, spécialisée dans le domaine défini de l'histoire et de l'alimentation. Son émergence témoigne de l'intérêt croissant du public et de la communauté scientifique porté à l'histoire, particulièrement face aux nombreux et complexes problèmes alimentaires du monde contemporain. Food &amp; History a pour vocation principale de présenter, fédérer, promouvoir, dynamiser et diffuser les recherches qui abordent les thématiques de l'alimentation sous un regard historique.</w:t>
      </w:r>
    </w:p>
    <w:p>
      <w:pPr/>
    </w:p>
    <w:p>
      <w:pPr/>
      <w:r>
        <w:rPr>
          <w:b w:val="1"/>
          <w:bCs w:val="1"/>
        </w:rPr>
        <w:t xml:space="preserve">Topics : </w:t>
      </w:r>
      <w:r>
        <w:rPr/>
        <w:t xml:space="preserve"/>
      </w:r>
      <w:br/>
      <w:r>
        <w:rPr/>
        <w:t xml:space="preserve">Food sciences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 French, German, Italian</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Food &amp; History</w:t>
      </w:r>
      <w:br/>
      <w:r>
        <w:rPr>
          <w:b w:val="1"/>
          <w:bCs w:val="1"/>
        </w:rPr>
        <w:t xml:space="preserve">ISSN : </w:t>
      </w:r>
      <w:r>
        <w:rPr/>
        <w:t xml:space="preserve">1780-3187 (ISSN-L); 1780-3187 (ISSN-Print); 2034-2101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Commentaries, Opinions</w:t>
      </w:r>
      <w:br/>
      <w:br/>
      <w:r>
        <w:rPr>
          <w:b w:val="1"/>
          <w:bCs w:val="1"/>
        </w:rPr>
        <w:t xml:space="preserve">Publishing costs : </w:t>
      </w:r>
      <w:r>
        <w:rPr/>
        <w:t xml:space="preserve">No</w:t>
      </w:r>
      <w:br/>
      <w:r>
        <w:rPr>
          <w:b w:val="1"/>
          <w:bCs w:val="1"/>
        </w:rPr>
        <w:t xml:space="preserve">Cost of optional open access : </w:t>
      </w:r>
      <w:r>
        <w:rPr/>
        <w:t xml:space="preserve"> (updated 29/08/2022)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58" TargetMode="External"/><Relationship Id="rId8" Type="http://schemas.openxmlformats.org/officeDocument/2006/relationships/hyperlink" Target="http://www.brepolsonline.net/loi/food" TargetMode="External"/><Relationship Id="rId9" Type="http://schemas.openxmlformats.org/officeDocument/2006/relationships/hyperlink" Target="http://www.brepols.net/Pages/AuthorInformation.aspx" TargetMode="External"/><Relationship Id="rId10" Type="http://schemas.openxmlformats.org/officeDocument/2006/relationships/hyperlink" Target="http://iehca.eu/fr/publications/food-his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2024-11-22T22:44:44+01:00</dcterms:created>
  <dcterms:modified xsi:type="dcterms:W3CDTF">2024-11-22T22:44:44+01:00</dcterms:modified>
</cp:coreProperties>
</file>

<file path=docProps/custom.xml><?xml version="1.0" encoding="utf-8"?>
<Properties xmlns="http://schemas.openxmlformats.org/officeDocument/2006/custom-properties" xmlns:vt="http://schemas.openxmlformats.org/officeDocument/2006/docPropsVTypes"/>
</file>