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Invertebrates</w:t>
      </w:r>
      <w:bookmarkEnd w:id="1"/>
    </w:p>
    <w:p>
      <w:hyperlink r:id="rId7" w:history="1">
        <w:r>
          <w:rPr>
            <w:color w:val="#0000ff"/>
          </w:rPr>
          <w:t xml:space="preserve">https://ou-publier.cirad.fr/en/node/4349</w:t>
        </w:r>
      </w:hyperlink>
    </w:p>
    <w:p>
      <w:pPr/>
      <w:br/>
      <w:r>
        <w:rPr>
          <w:b w:val="1"/>
          <w:bCs w:val="1"/>
        </w:rPr>
        <w:t xml:space="preserve">Scientific publisher : </w:t>
      </w:r>
      <w:r>
        <w:rPr/>
        <w:t xml:space="preserve">Natal Museum KwaZulu (South Africa)</w:t>
      </w:r>
      <w:br/>
      <w:r>
        <w:rPr>
          <w:b w:val="1"/>
          <w:bCs w:val="1"/>
        </w:rPr>
        <w:t xml:space="preserve">Commercial publisher : </w:t>
      </w:r>
      <w:r>
        <w:rPr/>
        <w:t xml:space="preserve">Pensoft Publishers (Bulgaria)</w:t>
      </w:r>
      <w:br/>
      <w:br/>
      <w:r>
        <w:rPr>
          <w:b w:val="1"/>
          <w:bCs w:val="1"/>
        </w:rPr>
        <w:t xml:space="preserve">Journal's website : </w:t>
      </w:r>
      <w:hyperlink r:id="rId8" w:history="1">
        <w:r>
          <w:rPr>
            <w:color w:val="#0000ff"/>
          </w:rPr>
          <w:t xml:space="preserve">https://africaninvertebrates.pensoft.net/</w:t>
        </w:r>
      </w:hyperlink>
      <w:br/>
      <w:r>
        <w:rPr>
          <w:b w:val="1"/>
          <w:bCs w:val="1"/>
        </w:rPr>
        <w:t xml:space="preserve">Information for authors : </w:t>
      </w:r>
      <w:hyperlink r:id="rId9" w:history="1">
        <w:r>
          <w:rPr>
            <w:color w:val="#0000ff"/>
          </w:rPr>
          <w:t xml:space="preserve">https://africaninvertebrates.pensoft.net/about#Author-Guidelines</w:t>
        </w:r>
      </w:hyperlink>
      <w:br/>
      <w:br/>
      <w:r>
        <w:rPr>
          <w:b w:val="1"/>
          <w:bCs w:val="1"/>
        </w:rPr>
        <w:t xml:space="preserve">Présentation de la revue</w:t>
      </w:r>
      <w:br/>
      <w:r>
        <w:rPr>
          <w:b w:val="1"/>
          <w:bCs w:val="1"/>
        </w:rPr>
        <w:t xml:space="preserve">Original language : </w:t>
      </w:r>
    </w:p>
    <w:p>
      <w:pPr/>
      <w:r>
        <w:rPr/>
        <w:t xml:space="preserve">African Invertebrates is an international peer-reviewed journal that covers the taxonomy, systematics, biology, biogeography, ecology, conservation and palaeontology of Afrotropical invertebrates, whether terrestrial, freshwater or marine, published jointly by the Council of the KwaZulu-Natal Museum and Pensoft Publishers. A printed version of the journal is produced twice a year. All contributions are published in English (British Standard), with an option to add an abstract in any other language that uses Latin or Cyrillic alphabet. When preparing manuscripts, authors are encouraged to make use of extensive holdings of the KwaZulu-Natal Museum and other South African museums and collections, and to deposit holotypes (paratypes) and voucher specimens in recognised South African institutions.</w:t>
      </w:r>
    </w:p>
    <w:p>
      <w:pPr/>
    </w:p>
    <w:p>
      <w:pPr/>
      <w:r>
        <w:rPr>
          <w:b w:val="1"/>
          <w:bCs w:val="1"/>
        </w:rPr>
        <w:t xml:space="preserve">Topics : </w:t>
      </w:r>
      <w:r>
        <w:rPr/>
        <w:t xml:space="preserve"/>
      </w:r>
      <w:br/>
      <w:r>
        <w:rPr/>
        <w:t xml:space="preserve">Animal ecology</w:t>
      </w:r>
      <w:br/>
      <w:r>
        <w:rPr/>
        <w:t xml:space="preserve">Animal biology</w:t>
      </w:r>
      <w:br/>
      <w:r>
        <w:rPr/>
        <w:t xml:space="preserve">Entomology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Afr. Invertebr.</w:t>
      </w:r>
      <w:br/>
      <w:r>
        <w:rPr>
          <w:b w:val="1"/>
          <w:bCs w:val="1"/>
        </w:rPr>
        <w:t xml:space="preserve">ISSN : </w:t>
      </w:r>
      <w:r>
        <w:rPr/>
        <w:t xml:space="preserve">1681-5556 (ISSN-L); 1681-5556 (ISSN-Print); 2305-2562 (ISSN-Electronic)</w:t>
      </w:r>
      <w:br/>
      <w:r>
        <w:rPr>
          <w:b w:val="1"/>
          <w:bCs w:val="1"/>
        </w:rPr>
        <w:t xml:space="preserve">Frequency : </w:t>
      </w:r>
      <w:r>
        <w:rPr/>
        <w:t xml:space="preserve">Continual</w:t>
      </w:r>
      <w:br/>
    </w:p>
    <w:p>
      <w:pPr/>
      <w:r>
        <w:rPr>
          <w:b w:val="1"/>
          <w:bCs w:val="1"/>
        </w:rPr>
        <w:t xml:space="preserve">Article types : </w:t>
      </w:r>
      <w:r>
        <w:rPr/>
        <w:t xml:space="preserve">Research articles, Reviews, Special issues, Commentaries, Data papers, Forum, Opinions</w:t>
      </w:r>
      <w:br/>
      <w:br/>
      <w:r>
        <w:rPr>
          <w:b w:val="1"/>
          <w:bCs w:val="1"/>
        </w:rPr>
        <w:t xml:space="preserve">Publishing costs : </w:t>
      </w:r>
      <w:r>
        <w:rPr/>
        <w:t xml:space="preserve">Yes</w:t>
      </w:r>
      <w:br/>
      <w:r>
        <w:rPr>
          <w:b w:val="1"/>
          <w:bCs w:val="1"/>
        </w:rPr>
        <w:t xml:space="preserve">Total publishing costs : </w:t>
      </w:r>
      <w:r>
        <w:rPr/>
        <w:t xml:space="preserve">300 € up to 16 pages (updated 22/04/2024)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https://africaninvertebrates.pensoft.net/about#DataPublishingGuidelines</w:t>
        </w:r>
      </w:hyperlink>
      <w:br/>
      <w:br/>
      <w:r>
        <w:rPr/>
        <w:t xml:space="preserve">Updated on </w:t>
      </w:r>
      <w:r>
        <w:rPr/>
        <w:t xml:space="preserve">22/04/2024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349" TargetMode="External"/><Relationship Id="rId8" Type="http://schemas.openxmlformats.org/officeDocument/2006/relationships/hyperlink" Target="https://africaninvertebrates.pensoft.net/" TargetMode="External"/><Relationship Id="rId9" Type="http://schemas.openxmlformats.org/officeDocument/2006/relationships/hyperlink" Target="https://africaninvertebrates.pensoft.net/about#Author-Guidelines" TargetMode="External"/><Relationship Id="rId10" Type="http://schemas.openxmlformats.org/officeDocument/2006/relationships/hyperlink" Target="https://africaninvertebrates.pensoft.net/about#DataPublishingGuidelin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2025-09-26T11:59:11+02:00</dcterms:created>
  <dcterms:modified xsi:type="dcterms:W3CDTF">2025-09-26T11:59:11+02:00</dcterms:modified>
</cp:coreProperties>
</file>

<file path=docProps/custom.xml><?xml version="1.0" encoding="utf-8"?>
<Properties xmlns="http://schemas.openxmlformats.org/officeDocument/2006/custom-properties" xmlns:vt="http://schemas.openxmlformats.org/officeDocument/2006/docPropsVTypes"/>
</file>