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Veterinary Research Communications</w:t>
      </w:r>
      <w:bookmarkEnd w:id="1"/>
    </w:p>
    <w:p>
      <w:hyperlink r:id="rId7" w:history="1">
        <w:r>
          <w:rPr>
            <w:color w:val="#0000ff"/>
          </w:rPr>
          <w:t xml:space="preserve">https://ou-publier.cirad.fr/en/node/4329</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http://www.springer.com/journal/11259</w:t>
        </w:r>
      </w:hyperlink>
      <w:br/>
      <w:r>
        <w:rPr>
          <w:b w:val="1"/>
          <w:bCs w:val="1"/>
        </w:rPr>
        <w:t xml:space="preserve">Information for authors : </w:t>
      </w:r>
      <w:hyperlink r:id="rId9" w:history="1">
        <w:r>
          <w:rPr>
            <w:color w:val="#0000ff"/>
          </w:rPr>
          <w:t xml:space="preserve">https://www.springer.com/journal/11259/submission-guidelines</w:t>
        </w:r>
      </w:hyperlink>
      <w:br/>
      <w:br/>
      <w:r>
        <w:rPr>
          <w:b w:val="1"/>
          <w:bCs w:val="1"/>
        </w:rPr>
        <w:t xml:space="preserve">Présentation de la revue</w:t>
      </w:r>
      <w:br/>
      <w:r>
        <w:rPr>
          <w:b w:val="1"/>
          <w:bCs w:val="1"/>
        </w:rPr>
        <w:t xml:space="preserve">Original language : </w:t>
      </w:r>
    </w:p>
    <w:p>
      <w:pPr/>
      <w:r>
        <w:rPr/>
        <w:t xml:space="preserve">The journal publishes research articles and topical reviews on all aspects of the veterinary sciences. The journal is an appropriate medium in which to publish new methods, newly described diseases and new pathological findings, as these are applied to animals. The material should be of international rather than local interest.</w:t>
      </w:r>
      <w:br/>
      <w:r>
        <w:rPr/>
        <w:t xml:space="preserve">Interdisciplinary articles are particularly encouraged, as are well argued reviews, even if they are somewhat controversial.</w:t>
      </w:r>
    </w:p>
    <w:p>
      <w:pPr/>
    </w:p>
    <w:p>
      <w:pPr/>
      <w:r>
        <w:rPr>
          <w:b w:val="1"/>
          <w:bCs w:val="1"/>
        </w:rPr>
        <w:t xml:space="preserve">Topics : </w:t>
      </w:r>
      <w:r>
        <w:rPr/>
        <w:t xml:space="preserve"/>
      </w:r>
      <w:br/>
      <w:r>
        <w:rPr/>
        <w:t xml:space="preserve">Veterinary medicine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Vet. Res. Commun.</w:t>
      </w:r>
      <w:br/>
      <w:r>
        <w:rPr>
          <w:b w:val="1"/>
          <w:bCs w:val="1"/>
        </w:rPr>
        <w:t xml:space="preserve">ISSN : </w:t>
      </w:r>
      <w:r>
        <w:rPr/>
        <w:t xml:space="preserve">0165-7380 (ISSN-L); 0165-7380 (ISSN-Print); 1573-7446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3190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29" TargetMode="External"/><Relationship Id="rId8" Type="http://schemas.openxmlformats.org/officeDocument/2006/relationships/hyperlink" Target="http://www.springer.com/journal/11259" TargetMode="External"/><Relationship Id="rId9" Type="http://schemas.openxmlformats.org/officeDocument/2006/relationships/hyperlink" Target="https://www.springer.com/journal/11259/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2024-11-22T04:47:25+01:00</dcterms:created>
  <dcterms:modified xsi:type="dcterms:W3CDTF">2024-11-22T04:47:25+01:00</dcterms:modified>
</cp:coreProperties>
</file>

<file path=docProps/custom.xml><?xml version="1.0" encoding="utf-8"?>
<Properties xmlns="http://schemas.openxmlformats.org/officeDocument/2006/custom-properties" xmlns:vt="http://schemas.openxmlformats.org/officeDocument/2006/docPropsVTypes"/>
</file>