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Gouvernement et action publique</w:t>
      </w:r>
      <w:bookmarkEnd w:id="1"/>
    </w:p>
    <w:p>
      <w:hyperlink r:id="rId7" w:history="1">
        <w:r>
          <w:rPr>
            <w:color w:val="#0000ff"/>
          </w:rPr>
          <w:t xml:space="preserve">https://ou-publier.cirad.fr/en/node/4268</w:t>
        </w:r>
      </w:hyperlink>
    </w:p>
    <w:p>
      <w:pPr/>
      <w:br/>
      <w:r>
        <w:rPr>
          <w:b w:val="1"/>
          <w:bCs w:val="1"/>
        </w:rPr>
        <w:t xml:space="preserve">Scientific publisher : </w:t>
      </w:r>
      <w:r>
        <w:rPr/>
        <w:t xml:space="preserve">Presses de Sciences Po (France)</w:t>
      </w:r>
      <w:br/>
      <w:r>
        <w:rPr>
          <w:b w:val="1"/>
          <w:bCs w:val="1"/>
        </w:rPr>
        <w:t xml:space="preserve">Commercial publisher : </w:t>
      </w:r>
      <w:br/>
      <w:br/>
      <w:r>
        <w:rPr>
          <w:b w:val="1"/>
          <w:bCs w:val="1"/>
        </w:rPr>
        <w:t xml:space="preserve">Journal's website : </w:t>
      </w:r>
      <w:hyperlink r:id="rId8" w:history="1">
        <w:r>
          <w:rPr>
            <w:color w:val="#0000ff"/>
          </w:rPr>
          <w:t xml:space="preserve">http://www.pressesdesciencespo.fr/fr/revues/gouvernementactionpublique/?CFID=6081825&amp;CFTOKEN=c6abceb19e49ed2c-141F04DE-C29B-B0E5-3B13D88E9D2D67D2&amp;jsessionid=8430db760b5146f9e638f5f5d522334405e7TR</w:t>
        </w:r>
      </w:hyperlink>
      <w:br/>
      <w:r>
        <w:rPr>
          <w:b w:val="1"/>
          <w:bCs w:val="1"/>
        </w:rPr>
        <w:t xml:space="preserve">Information for authors : </w:t>
      </w:r>
      <w:hyperlink r:id="rId9" w:history="1">
        <w:r>
          <w:rPr>
            <w:color w:val="#0000ff"/>
          </w:rPr>
          <w:t xml:space="preserve">http://www.pressesdesciencespo.fr/info/?fa=text85</w:t>
        </w:r>
      </w:hyperlink>
      <w:br/>
      <w:br/>
      <w:r>
        <w:rPr>
          <w:b w:val="1"/>
          <w:bCs w:val="1"/>
        </w:rPr>
        <w:t xml:space="preserve">Présentation de la revue</w:t>
      </w:r>
      <w:br/>
      <w:r>
        <w:rPr>
          <w:b w:val="1"/>
          <w:bCs w:val="1"/>
        </w:rPr>
        <w:t xml:space="preserve">Original language : </w:t>
      </w:r>
    </w:p>
    <w:p>
      <w:pPr/>
      <w:r>
        <w:rPr/>
        <w:t xml:space="preserve">Gouvernement &amp; action publique s'intéresse aux activités de gouvernement au sens large : transformations des États, des exécutifs et des administrations, formes multiples d'organisation et de fonctionnement des démocraties et conduite de l'action publique.</w:t>
      </w:r>
      <w:br/>
      <w:r>
        <w:rPr/>
        <w:t xml:space="preserve">Parce que les enjeux de gouvernement, d'administration et d'action publique sont au coeur des défis politiques contemporains, ils méritaient que leur soit consacrée une revue académique ambitieuse. Conçue comme un lieu de rencontres, ne se revendiquant d'aucune école, Gouvernement &amp; action publique étudie les activités de gouvernement au sens large et leurs effets, les transformations des exécutifs et des bureaucraties, et aborde les enjeux de direction, d'administration, de régulation, de contrôle, de production et de distribution de biens collectifs, de participation des citoyens, et la conduite de l'action publique impliquant États, collectivités locales, Union européenne, organisations internationales, ONG, groupes d'intérêt, etc.</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Gouvernement &amp; action publique</w:t>
      </w:r>
      <w:br/>
      <w:r>
        <w:rPr>
          <w:b w:val="1"/>
          <w:bCs w:val="1"/>
        </w:rPr>
        <w:t xml:space="preserve">ISSN : </w:t>
      </w:r>
      <w:r>
        <w:rPr/>
        <w:t xml:space="preserve">2260-0965 (ISSN-L); 2260-0965 (ISSN-Print); 2262-340X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68" TargetMode="External"/><Relationship Id="rId8" Type="http://schemas.openxmlformats.org/officeDocument/2006/relationships/hyperlink" Target="http://www.pressesdesciencespo.fr/fr/revues/gouvernementactionpublique/?CFID=6081825&amp;CFTOKEN=c6abceb19e49ed2c-141F04DE-C29B-B0E5-3B13D88E9D2D67D2&amp;jsessionid=8430db760b5146f9e638f5f5d522334405e7TR" TargetMode="External"/><Relationship Id="rId9" Type="http://schemas.openxmlformats.org/officeDocument/2006/relationships/hyperlink" Target="http://www.pressesdesciencespo.fr/info/?fa=text8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2024-11-23T03:19:14+01:00</dcterms:created>
  <dcterms:modified xsi:type="dcterms:W3CDTF">2024-11-23T03:19:14+01:00</dcterms:modified>
</cp:coreProperties>
</file>

<file path=docProps/custom.xml><?xml version="1.0" encoding="utf-8"?>
<Properties xmlns="http://schemas.openxmlformats.org/officeDocument/2006/custom-properties" xmlns:vt="http://schemas.openxmlformats.org/officeDocument/2006/docPropsVTypes"/>
</file>