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Territoire en Mouvement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https://ou-publier.cirad.fr/en/node/4241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Université Lille 1, UFR de Géographie et Aménagement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https://journals.openedition.org/tem/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http://tem.revues.org/1379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https://fasest.univ-lille.fr/les-departements/linstitut-de-geographie-durbanisme-et-damenagement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Territoire en Mouvement est une revue de géographie et aménagement-urbanisme éditée depuis 2006 par l'Université de Lille. La ligne éditoriale concerne tous les sujets de la géographie et de l'aménagement-urbanisme, avec un intérêt privilégié pour la dimension spatiale et/ou territoriale des objets d'étude et une ouverture vers les approches interdisciplinaires, les sciences sociales et les sciences de l'environnement.</w:t>
      </w:r>
    </w:p>
    <w:p>
      <w:pPr/>
      <w:r>
        <w:rPr>
          <w:i w:val="1"/>
          <w:iCs w:val="1"/>
        </w:rPr>
        <w:t xml:space="preserve">Territoire en Mouvement</w:t>
      </w:r>
      <w:r>
        <w:rPr/>
        <w:t xml:space="preserve"> est référencée par le Hcéres pour le domaine « Géographie, Aménagement-Urbanisme, Architecture ».</w:t>
      </w:r>
    </w:p>
    <w:p>
      <w:pPr/>
      <w:r>
        <w:rPr/>
        <w:t xml:space="preserve">Revue soutenue par l’Institut des sciences humaines et sociales du CNRS.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Geography</w:t>
      </w:r>
      <w:br/>
      <w:r>
        <w:rPr/>
        <w:t xml:space="preserve">Land management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Revue de géographie et d'aménagement</w:t>
      </w:r>
      <w:br/>
      <w:r>
        <w:rPr>
          <w:b w:val="1"/>
          <w:bCs w:val="1"/>
        </w:rPr>
        <w:t xml:space="preserve">Former title : </w:t>
      </w:r>
      <w:r>
        <w:rPr/>
        <w:t xml:space="preserve">Hommes et Terres du Nord</w:t>
      </w:r>
      <w:br/>
      <w:r>
        <w:rPr>
          <w:b w:val="1"/>
          <w:bCs w:val="1"/>
        </w:rPr>
        <w:t xml:space="preserve">Abbreviated title (ISO) : </w:t>
      </w:r>
      <w:r>
        <w:rPr/>
        <w:t xml:space="preserve">Territ. mouv.</w:t>
      </w:r>
      <w:br/>
      <w:r>
        <w:rPr>
          <w:b w:val="1"/>
          <w:bCs w:val="1"/>
        </w:rPr>
        <w:t xml:space="preserve">ISSN : </w:t>
      </w:r>
      <w:r>
        <w:rPr/>
        <w:t xml:space="preserve">1954-4863 (ISSN-L); 1954-4863 (ISSN-Print); 1950-5698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Special issues,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41" TargetMode="External"/><Relationship Id="rId8" Type="http://schemas.openxmlformats.org/officeDocument/2006/relationships/hyperlink" Target="https://journals.openedition.org/tem/" TargetMode="External"/><Relationship Id="rId9" Type="http://schemas.openxmlformats.org/officeDocument/2006/relationships/hyperlink" Target="http://tem.revues.org/1379" TargetMode="External"/><Relationship Id="rId10" Type="http://schemas.openxmlformats.org/officeDocument/2006/relationships/hyperlink" Target="https://fasest.univ-lille.fr/les-departements/linstitut-de-geographie-durbanisme-et-damenagement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2025-09-27T02:46:40+02:00</dcterms:created>
  <dcterms:modified xsi:type="dcterms:W3CDTF">2025-09-27T02:46:40+02:00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