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I2D - Information, données &amp; documents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https://ou-publier.cirad.fr/en/node/3978</w:t>
        </w:r>
      </w:hyperlink>
    </w:p>
    <w:p>
      <w:pPr/>
      <w:br/>
      <w:r>
        <w:rPr>
          <w:b w:val="1"/>
          <w:bCs w:val="1"/>
        </w:rPr>
        <w:t xml:space="preserve">Scientific publisher : </w:t>
      </w:r>
      <w:r>
        <w:rPr/>
        <w:t xml:space="preserve">ADBS - Association des professionnels de l'information et de la documentation (France)</w:t>
      </w:r>
      <w:br/>
      <w:r>
        <w:rPr>
          <w:b w:val="1"/>
          <w:bCs w:val="1"/>
        </w:rPr>
        <w:t xml:space="preserve">Commercial publisher : </w:t>
      </w:r>
      <w:r>
        <w:rPr/>
        <w:t xml:space="preserve">Cairn (Belgium)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https://www.cairn.info/revue-documentaliste-sciences-de-l-information.htm</w:t>
        </w:r>
      </w:hyperlink>
      <w:br/>
      <w:r>
        <w:rPr>
          <w:b w:val="1"/>
          <w:bCs w:val="1"/>
        </w:rPr>
        <w:t xml:space="preserve">Other link : </w:t>
      </w:r>
      <w:hyperlink r:id="rId9" w:history="1">
        <w:r>
          <w:rPr>
            <w:color w:val="#0000ff"/>
          </w:rPr>
          <w:t xml:space="preserve">https://www.adbs.fr/i2d-revue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La revue I2D – Information, données &amp; documents est publiée depuis 1964 par l'Association des professionnels de l'information et de la documentation (ADBS), première association de ce secteur en Europe. C'est une revue à présent trimestrielle qui aborde tous les aspects professionnels de l'information-documentation : techniques, services, métiers, droit, politiques, industries, etc. Revue de réflexion, elle propose aussi à ses lecteurs, depuis 1976, des études de recherche appliquée en sciences de l'information. La revue édite 4 numéros par an autour d'un dossier thématique, de 3 rubriques spécialisées (Métiers et compétences, Méthodes, techniques et outils, Droit de l'information) et d'un article de recherche.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Info. sciences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Open access with embargo &gt; 12 months</w:t>
      </w:r>
      <w:br/>
      <w:br/>
      <w:r>
        <w:rPr>
          <w:b w:val="1"/>
          <w:bCs w:val="1"/>
        </w:rPr>
        <w:t xml:space="preserve">Languages : </w:t>
      </w:r>
      <w:r>
        <w:rPr/>
        <w:t xml:space="preserve">French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without IF, without SJR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Other titles : </w:t>
      </w:r>
      <w:r>
        <w:rPr/>
        <w:t xml:space="preserve">Documentaliste - Sciences de l'Information</w:t>
      </w:r>
      <w:br/>
      <w:r>
        <w:rPr>
          <w:b w:val="1"/>
          <w:bCs w:val="1"/>
        </w:rPr>
        <w:t xml:space="preserve">ISSN : </w:t>
      </w:r>
      <w:r>
        <w:rPr/>
        <w:t xml:space="preserve">2428-2111 (ISSN-L); 2428-2111 (ISSN-Print); 2431-3467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3 issues/year (Four-monthly)</w:t>
      </w:r>
      <w:br/>
      <w:r>
        <w:rPr>
          <w:b w:val="1"/>
          <w:bCs w:val="1"/>
        </w:rPr>
        <w:t xml:space="preserve">Additional information : </w:t>
      </w:r>
    </w:p>
    <w:p>
      <w:pPr/>
      <w:r>
        <w:rPr/>
        <w:t xml:space="preserve">Articles accessibles via accès payant sur le portail Cairn depuis 2001 ; Délai de libre accès : 2 années après parution.</w:t>
      </w:r>
    </w:p>
    <w:p>
      <w:pPr/>
      <w:br/>
      <w:r>
        <w:rPr>
          <w:b w:val="1"/>
          <w:bCs w:val="1"/>
        </w:rPr>
        <w:t xml:space="preserve">Article types : </w:t>
      </w:r>
      <w:r>
        <w:rPr/>
        <w:t xml:space="preserve">Technical articles, Special issues, Research articles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No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No policy</w:t>
      </w:r>
      <w:br/>
      <w:br/>
      <w:r>
        <w:rPr/>
        <w:t xml:space="preserve">Updated on </w:t>
      </w:r>
      <w:r>
        <w:rPr/>
        <w:t xml:space="preserve">22/06/2023	 					© Cirad, 2025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3978" TargetMode="External"/><Relationship Id="rId8" Type="http://schemas.openxmlformats.org/officeDocument/2006/relationships/hyperlink" Target="https://www.cairn.info/revue-documentaliste-sciences-de-l-information.htm" TargetMode="External"/><Relationship Id="rId9" Type="http://schemas.openxmlformats.org/officeDocument/2006/relationships/hyperlink" Target="https://www.adbs.fr/i2d-revue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2025-09-27T14:09:12+02:00</dcterms:created>
  <dcterms:modified xsi:type="dcterms:W3CDTF">2025-09-27T14:09:12+02:00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