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Pacific Conservation Biology</w:t>
      </w:r>
      <w:bookmarkEnd w:id="1"/>
    </w:p>
    <w:p>
      <w:hyperlink r:id="rId7" w:history="1">
        <w:r>
          <w:rPr>
            <w:color w:val="#0000ff"/>
          </w:rPr>
          <w:t xml:space="preserve">https://ou-publier.cirad.fr/en/node/3959</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http://www.publish.csiro.au/nid/302/aid/19812.htm</w:t>
        </w:r>
      </w:hyperlink>
      <w:br/>
      <w:r>
        <w:rPr>
          <w:b w:val="1"/>
          <w:bCs w:val="1"/>
        </w:rPr>
        <w:t xml:space="preserve">Information for authors : </w:t>
      </w:r>
      <w:hyperlink r:id="rId9" w:history="1">
        <w:r>
          <w:rPr>
            <w:color w:val="#0000ff"/>
          </w:rPr>
          <w:t xml:space="preserve">http://www.publish.csiro.au/nid/304/aid/19717.htm</w:t>
        </w:r>
      </w:hyperlink>
      <w:br/>
      <w:br/>
      <w:r>
        <w:rPr>
          <w:b w:val="1"/>
          <w:bCs w:val="1"/>
        </w:rPr>
        <w:t xml:space="preserve">Présentation de la revue</w:t>
      </w:r>
      <w:br/>
      <w:r>
        <w:rPr>
          <w:b w:val="1"/>
          <w:bCs w:val="1"/>
        </w:rPr>
        <w:t xml:space="preserve">Original language : </w:t>
      </w:r>
    </w:p>
    <w:p>
      <w:pPr/>
      <w:r>
        <w:rPr/>
        <w:t xml:space="preserve">Pacific Conservation Biology (PCB) is a journal dedicated to conservation and wildlife management in the Pacific region. The Pacific region has profound problems in conservation and land management that require urgent attention. The region also has people with world-class skills and training in conservation oriented biological research. One broadly recognized impediment to effective conservation and management is inadequate communication among research biologists and conservation managers and administrators. Pacific Conservation Biology enhances this communication. It provides a forum for discussion about regional conservation problems; debate about priorities and mechanisms for conservation oriented biological research; and dissemination of the results of relevant research.</w:t>
      </w:r>
    </w:p>
    <w:p>
      <w:pPr/>
    </w:p>
    <w:p>
      <w:pPr/>
      <w:r>
        <w:rPr>
          <w:b w:val="1"/>
          <w:bCs w:val="1"/>
        </w:rPr>
        <w:t xml:space="preserve">Topics : </w:t>
      </w:r>
      <w:r>
        <w:rPr/>
        <w:t xml:space="preserve"/>
      </w:r>
      <w:br/>
      <w:r>
        <w:rPr/>
        <w:t xml:space="preserve">Ecology: multidisciplinary</w:t>
      </w:r>
      <w:br/>
      <w:r>
        <w:rPr/>
        <w:t xml:space="preserve">Biodiversity, conservation</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PCB</w:t>
      </w:r>
      <w:br/>
      <w:r>
        <w:rPr>
          <w:b w:val="1"/>
          <w:bCs w:val="1"/>
        </w:rPr>
        <w:t xml:space="preserve">Abbreviated title (ISO) : </w:t>
      </w:r>
      <w:r>
        <w:rPr/>
        <w:t xml:space="preserve">Pac. conserv. biol.</w:t>
      </w:r>
      <w:br/>
      <w:r>
        <w:rPr>
          <w:b w:val="1"/>
          <w:bCs w:val="1"/>
        </w:rPr>
        <w:t xml:space="preserve">ISSN : </w:t>
      </w:r>
      <w:r>
        <w:rPr/>
        <w:t xml:space="preserve">1038-2097 (ISSN-L); 1038-2097 (ISSN-Print); 2204-4604 (ISSN-Electronic)</w:t>
      </w:r>
      <w:br/>
      <w:r>
        <w:rPr>
          <w:b w:val="1"/>
          <w:bCs w:val="1"/>
        </w:rPr>
        <w:t xml:space="preserve">Frequency : </w:t>
      </w:r>
      <w:r>
        <w:rPr/>
        <w:t xml:space="preserve">4 issues/year (Quarterly)</w:t>
      </w:r>
      <w:br/>
      <w:r>
        <w:rPr>
          <w:b w:val="1"/>
          <w:bCs w:val="1"/>
        </w:rPr>
        <w:t xml:space="preserve">Additional information : </w:t>
      </w:r>
    </w:p>
    <w:p>
      <w:pPr/>
      <w:r>
        <w:rPr/>
        <w:t xml:space="preserve">Les éditions CSIRO permettent aux auteurs de déposer la version acceptée de leur manuscrit dans un dépôt institutionnel ou sur un site web personnel, sans embargo.</w:t>
      </w:r>
    </w:p>
    <w:p>
      <w:pPr/>
      <w:br/>
      <w:r>
        <w:rPr>
          <w:b w:val="1"/>
          <w:bCs w:val="1"/>
        </w:rPr>
        <w:t xml:space="preserve">Article types : </w:t>
      </w:r>
      <w:r>
        <w:rPr/>
        <w:t xml:space="preserve">Research articles, Reviews, Book analyses, Short articles,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2500 € (updated 21/08/2023)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https://www.publish.csiro.au/pc/forauthors/AuthorInstructions#20</w:t>
        </w:r>
      </w:hyperlink>
      <w:br/>
      <w:br/>
      <w:r>
        <w:rPr/>
        <w:t xml:space="preserve">Updated on </w:t>
      </w:r>
      <w:r>
        <w:rPr/>
        <w:t xml:space="preserve">21/08/2023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59" TargetMode="External"/><Relationship Id="rId8" Type="http://schemas.openxmlformats.org/officeDocument/2006/relationships/hyperlink" Target="http://www.publish.csiro.au/nid/302/aid/19812.htm" TargetMode="External"/><Relationship Id="rId9" Type="http://schemas.openxmlformats.org/officeDocument/2006/relationships/hyperlink" Target="http://www.publish.csiro.au/nid/304/aid/19717.htm" TargetMode="External"/><Relationship Id="rId10" Type="http://schemas.openxmlformats.org/officeDocument/2006/relationships/hyperlink" Target="https://www.publish.csiro.au/pc/forauthors/AuthorInstructions#2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2024-11-23T00:15:36+01:00</dcterms:created>
  <dcterms:modified xsi:type="dcterms:W3CDTF">2024-11-23T00:15:36+01:00</dcterms:modified>
</cp:coreProperties>
</file>

<file path=docProps/custom.xml><?xml version="1.0" encoding="utf-8"?>
<Properties xmlns="http://schemas.openxmlformats.org/officeDocument/2006/custom-properties" xmlns:vt="http://schemas.openxmlformats.org/officeDocument/2006/docPropsVTypes"/>
</file>