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Anthropozoologica</w:t>
      </w:r>
      <w:bookmarkEnd w:id="1"/>
    </w:p>
    <w:p>
      <w:hyperlink r:id="rId7" w:history="1">
        <w:r>
          <w:rPr>
            <w:color w:val="#0000ff"/>
          </w:rPr>
          <w:t xml:space="preserve">https://ou-publier.cirad.fr/en/node/3952</w:t>
        </w:r>
      </w:hyperlink>
    </w:p>
    <w:p>
      <w:pPr/>
      <w:br/>
      <w:r>
        <w:rPr>
          <w:b w:val="1"/>
          <w:bCs w:val="1"/>
        </w:rPr>
        <w:t xml:space="preserve">Scientific publisher : </w:t>
      </w:r>
      <w:r>
        <w:rPr/>
        <w:t xml:space="preserve">MNHN - Muséum National d'Histoire Naturelle (France)</w:t>
      </w:r>
      <w:br/>
      <w:r>
        <w:rPr>
          <w:b w:val="1"/>
          <w:bCs w:val="1"/>
        </w:rPr>
        <w:t xml:space="preserve">Commercial publisher : </w:t>
      </w:r>
      <w:br/>
      <w:br/>
      <w:r>
        <w:rPr>
          <w:b w:val="1"/>
          <w:bCs w:val="1"/>
        </w:rPr>
        <w:t xml:space="preserve">Journal's website : </w:t>
      </w:r>
      <w:hyperlink r:id="rId8" w:history="1">
        <w:r>
          <w:rPr>
            <w:color w:val="#0000ff"/>
          </w:rPr>
          <w:t xml:space="preserve">http://sciencepress.mnhn.fr/fr/periodiques/anthropozoologica</w:t>
        </w:r>
      </w:hyperlink>
      <w:br/>
      <w:r>
        <w:rPr>
          <w:b w:val="1"/>
          <w:bCs w:val="1"/>
        </w:rPr>
        <w:t xml:space="preserve">Information for authors : </w:t>
      </w:r>
      <w:hyperlink r:id="rId9" w:history="1">
        <w:r>
          <w:rPr>
            <w:color w:val="#0000ff"/>
          </w:rPr>
          <w:t xml:space="preserve">https://sciencepress.mnhn.fr/fr/periodiques/anthropozoologica</w:t>
        </w:r>
      </w:hyperlink>
      <w:br/>
      <w:br/>
      <w:r>
        <w:rPr>
          <w:b w:val="1"/>
          <w:bCs w:val="1"/>
        </w:rPr>
        <w:t xml:space="preserve">Présentation de la revue</w:t>
      </w:r>
      <w:br/>
      <w:r>
        <w:rPr>
          <w:b w:val="1"/>
          <w:bCs w:val="1"/>
        </w:rPr>
        <w:t xml:space="preserve">Original language : </w:t>
      </w:r>
    </w:p>
    <w:p>
      <w:pPr/>
      <w:r>
        <w:rPr/>
        <w:t xml:space="preserve">Créée en 1984, Anthropozoologica est une revue semestrielle, évaluée par les pairs, dont l'objectif est de favoriser les échanges de résultats et d'idées entre les scientifiques qui travaillent sur la relation entre l'homme et l'animal, des origines à nos jours. Elle vise à promouvoir l'étude de cette relation en tant qu'expression forte de l'histoire des cultures et des sociétés dans leur environnement naturel. Elle publie des articles originaux de toutes disciplines, en français ou en anglais, portant sur ce thème, avec une préférence pour les synthèses interdisciplinaires. Elle reçoit également des recensions critiques d'ouvrages et contient des pages d'information bilingues (français et anglais) sur les événements scientifiques relatifs aux relations homme-animal (nouvelles parutions, congrès et colloques, thèses et mémoires). Elle peut accueillir des actes de colloques et des volumes thématiques. Anthropozoologica est éditée avec le concours du Centre National de la Recherche Scientifique.</w:t>
      </w:r>
    </w:p>
    <w:p>
      <w:pPr/>
    </w:p>
    <w:p>
      <w:pPr/>
      <w:r>
        <w:rPr>
          <w:b w:val="1"/>
          <w:bCs w:val="1"/>
        </w:rPr>
        <w:t xml:space="preserve">Topics : </w:t>
      </w:r>
      <w:r>
        <w:rPr/>
        <w:t xml:space="preserve"/>
      </w:r>
      <w:br/>
      <w:r>
        <w:rPr/>
        <w:t xml:space="preserve">Livestock prod., supply chains: multidiscip.</w:t>
      </w:r>
      <w:br/>
      <w:r>
        <w:rPr/>
        <w:t xml:space="preserve">Animal health: multidiscip.</w:t>
      </w:r>
      <w:br/>
      <w:r>
        <w:rPr/>
        <w:t xml:space="preserve">Sociology, anthropol., ethnol.</w:t>
      </w:r>
      <w:br/>
      <w:r>
        <w:rPr/>
        <w:t xml:space="preserve">Animal ecology</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0761-3032 (ISSN-L); 0761-3032 (ISSN-Print); 2107-0881 (ISSN-Electronic)</w:t>
      </w:r>
      <w:br/>
      <w:r>
        <w:rPr>
          <w:b w:val="1"/>
          <w:bCs w:val="1"/>
        </w:rPr>
        <w:t xml:space="preserve">Frequency : </w:t>
      </w:r>
      <w:r>
        <w:rPr/>
        <w:t xml:space="preserve">Continual</w:t>
      </w:r>
      <w:br/>
    </w:p>
    <w:p>
      <w:pPr/>
      <w:r>
        <w:rPr>
          <w:b w:val="1"/>
          <w:bCs w:val="1"/>
        </w:rPr>
        <w:t xml:space="preserve">Article types : </w:t>
      </w:r>
      <w:r>
        <w:rPr/>
        <w:t xml:space="preserve">Research articles, Reviews, Conference proceedings, Book analyses,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52" TargetMode="External"/><Relationship Id="rId8" Type="http://schemas.openxmlformats.org/officeDocument/2006/relationships/hyperlink" Target="http://sciencepress.mnhn.fr/fr/periodiques/anthropozoologica" TargetMode="External"/><Relationship Id="rId9" Type="http://schemas.openxmlformats.org/officeDocument/2006/relationships/hyperlink" Target="https://sciencepress.mnhn.fr/fr/periodiques/anthropozoologic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2025-09-26T23:20:47+02:00</dcterms:created>
  <dcterms:modified xsi:type="dcterms:W3CDTF">2025-09-26T23:20:47+02:00</dcterms:modified>
</cp:coreProperties>
</file>

<file path=docProps/custom.xml><?xml version="1.0" encoding="utf-8"?>
<Properties xmlns="http://schemas.openxmlformats.org/officeDocument/2006/custom-properties" xmlns:vt="http://schemas.openxmlformats.org/officeDocument/2006/docPropsVTypes"/>
</file>