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Neotropical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https://ou-publier.cirad.fr/en/node/3788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SEB - Sociedade Entomologica do Brasil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http://www.springer.com/life+sciences/entomology/journal/13744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https://www.springer.com/journal/13744/submission-guidelines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http://www.seb.org.br/index.php/br/neotropical-entomology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Neotropical Entomology publishes articles that significantly contribute to the knowledge of Entomology.</w:t>
      </w:r>
      <w:br/>
      <w:r>
        <w:rPr/>
        <w:t xml:space="preserve">Areas include: bionomics, systematics, morphology, physiology, behavior, ecology, biological control, crop protection and on acarology.</w:t>
      </w:r>
      <w:br/>
      <w:r>
        <w:rPr/>
        <w:t xml:space="preserve">Covers research in entomology and its subspecialties in the Neotropical zone (South and Central America, Mexico, Caribbean islands, and southern Florida), but it is not exclusive to the neotropics.</w:t>
      </w:r>
      <w:br/>
      <w:r>
        <w:rPr/>
        <w:t xml:space="preserve">Technological-content papers with bioassays on efficacy of methods to control insects and mites are not accepted.</w:t>
      </w:r>
      <w:br/>
      <w:r>
        <w:rPr/>
        <w:t xml:space="preserve">Papers are published in differentes sections : 'Forum', 'Ecology, Behavior and Bionomics', 'Systematics, Morphology and Physiology', 'Biological Control', 'Pest Management', 'Public Health', 'Scientific Notes'.</w:t>
      </w:r>
      <w:br/>
      <w:r>
        <w:rPr/>
        <w:t xml:space="preserve">The Forum section publishes, by invitation, extensive reviews and thought-provoking articles concerning contemporary issues in entomology.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Anais da Sociedade Entomologica do Brasil</w:t>
      </w:r>
      <w:br/>
      <w:r>
        <w:rPr>
          <w:b w:val="1"/>
          <w:bCs w:val="1"/>
        </w:rPr>
        <w:t xml:space="preserve">Abbreviated title (ISO) : </w:t>
      </w:r>
      <w:r>
        <w:rPr/>
        <w:t xml:space="preserve">Neotrop. Entomol.</w:t>
      </w:r>
      <w:br/>
      <w:r>
        <w:rPr>
          <w:b w:val="1"/>
          <w:bCs w:val="1"/>
        </w:rPr>
        <w:t xml:space="preserve">ISSN : </w:t>
      </w:r>
      <w:r>
        <w:rPr/>
        <w:t xml:space="preserve">1519-566X (ISSN-L); 1519-566X (ISSN-Print); 1678-8052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Forum,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2390 € (updated 27/07/2023)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27/07/2023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88" TargetMode="External"/><Relationship Id="rId8" Type="http://schemas.openxmlformats.org/officeDocument/2006/relationships/hyperlink" Target="http://www.springer.com/life+sciences/entomology/journal/13744" TargetMode="External"/><Relationship Id="rId9" Type="http://schemas.openxmlformats.org/officeDocument/2006/relationships/hyperlink" Target="https://www.springer.com/journal/13744/submission-guidelines" TargetMode="External"/><Relationship Id="rId10" Type="http://schemas.openxmlformats.org/officeDocument/2006/relationships/hyperlink" Target="http://www.seb.org.br/index.php/br/neotropical-entomology" TargetMode="External"/><Relationship Id="rId11" Type="http://schemas.openxmlformats.org/officeDocument/2006/relationships/hyperlink" Target="https://www.springernature.com/gp/authors/research-data-policy/recommended-repositori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2024-11-23T04:34:58+01:00</dcterms:created>
  <dcterms:modified xsi:type="dcterms:W3CDTF">2024-11-23T04:34:58+01:00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