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Virology</w:t>
      </w:r>
      <w:bookmarkEnd w:id="1"/>
    </w:p>
    <w:p>
      <w:hyperlink r:id="rId7" w:history="1">
        <w:r>
          <w:rPr>
            <w:color w:val="#0000ff"/>
          </w:rPr>
          <w:t xml:space="preserve">https://ou-publier.cirad.fr/en/node/3769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https://www.sciencedirect.com/journal/virology</w:t>
        </w:r>
      </w:hyperlink>
      <w:br/>
      <w:r>
        <w:rPr>
          <w:b w:val="1"/>
          <w:bCs w:val="1"/>
        </w:rPr>
        <w:t xml:space="preserve">Information for authors : </w:t>
      </w:r>
      <w:hyperlink r:id="rId9" w:history="1">
        <w:r>
          <w:rPr>
            <w:color w:val="#0000ff"/>
          </w:rPr>
          <w:t xml:space="preserve">https://www.sciencedirect.com/journal/virology/publish/guide-for-authors</w:t>
        </w:r>
      </w:hyperlink>
      <w:br/>
      <w:br/>
      <w:r>
        <w:rPr>
          <w:b w:val="1"/>
          <w:bCs w:val="1"/>
        </w:rPr>
        <w:t xml:space="preserve">Présentation de la revue</w:t>
      </w:r>
      <w:br/>
      <w:r>
        <w:rPr>
          <w:b w:val="1"/>
          <w:bCs w:val="1"/>
        </w:rPr>
        <w:t xml:space="preserve">Original language : </w:t>
      </w:r>
    </w:p>
    <w:p>
      <w:pPr/>
      <w:r>
        <w:rPr/>
        <w:t xml:space="preserve">"Virology"publishes the results of basic research in all branches of virology, including the viruses of vertebrates and invertebrates, plants, bacteria, and yeasts/fungi. The journal features articles on the nature of viruses, on the molecular biology of virus multiplication, on molecular pathogenesis, and on molecular aspects of the control and prevention of viral infections. The approaches and techniques used are expected to encompass those of many disciplines, including molecular genetics, molecular biology, biochemistry, biophysics, structural biology, cell biology, immunology, and morphology.</w:t>
      </w:r>
    </w:p>
    <w:p>
      <w:pPr/>
    </w:p>
    <w:p>
      <w:pPr/>
      <w:r>
        <w:rPr>
          <w:b w:val="1"/>
          <w:bCs w:val="1"/>
        </w:rPr>
        <w:t xml:space="preserve">Topics : </w:t>
      </w:r>
      <w:r>
        <w:rPr/>
        <w:t xml:space="preserve"/>
      </w:r>
      <w:br/>
      <w:r>
        <w:rPr/>
        <w:t xml:space="preserve">Virology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Virology</w:t>
      </w:r>
      <w:br/>
      <w:r>
        <w:rPr>
          <w:b w:val="1"/>
          <w:bCs w:val="1"/>
        </w:rPr>
        <w:t xml:space="preserve">ISSN : </w:t>
      </w:r>
      <w:r>
        <w:rPr/>
        <w:t xml:space="preserve">0042-6822 (ISSN-L); 0042-6822 (ISSN-Print); 1096-0341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3160 $. Pour les Ciradiens, aucun coût à payer suite à un accord national pour la période 2024-2027 (https://intranet-dist.cirad.fr/publier/choisir-la-revue/accords-cirad-editeurs). (updated 09/01/2025)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10/02/2025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69" TargetMode="External"/><Relationship Id="rId8" Type="http://schemas.openxmlformats.org/officeDocument/2006/relationships/hyperlink" Target="https://www.sciencedirect.com/journal/virology" TargetMode="External"/><Relationship Id="rId9" Type="http://schemas.openxmlformats.org/officeDocument/2006/relationships/hyperlink" Target="https://www.sciencedirect.com/journal/virolog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2025-09-27T03:12:42+02:00</dcterms:created>
  <dcterms:modified xsi:type="dcterms:W3CDTF">2025-09-27T03:12:42+02:00</dcterms:modified>
</cp:coreProperties>
</file>

<file path=docProps/custom.xml><?xml version="1.0" encoding="utf-8"?>
<Properties xmlns="http://schemas.openxmlformats.org/officeDocument/2006/custom-properties" xmlns:vt="http://schemas.openxmlformats.org/officeDocument/2006/docPropsVTypes"/>
</file>