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Épidémiologie et Santé Animale</w:t>
      </w:r>
      <w:bookmarkEnd w:id="1"/>
    </w:p>
    <w:p>
      <w:hyperlink r:id="rId7" w:history="1">
        <w:r>
          <w:rPr>
            <w:color w:val="#0000ff"/>
          </w:rPr>
          <w:t xml:space="preserve">https://ou-publier.cirad.fr/en/node/3698</w:t>
        </w:r>
      </w:hyperlink>
    </w:p>
    <w:p>
      <w:pPr/>
      <w:br/>
      <w:r>
        <w:rPr>
          <w:b w:val="1"/>
          <w:bCs w:val="1"/>
        </w:rPr>
        <w:t xml:space="preserve">Scientific publisher : </w:t>
      </w:r>
      <w:r>
        <w:rPr/>
        <w:t xml:space="preserve">AEEMA - Association pour l'Étude de l'Épidémiologie des Maladies Animales (France)</w:t>
      </w:r>
      <w:br/>
      <w:r>
        <w:rPr>
          <w:b w:val="1"/>
          <w:bCs w:val="1"/>
        </w:rPr>
        <w:t xml:space="preserve">Commercial publisher : </w:t>
      </w:r>
      <w:br/>
      <w:br/>
      <w:r>
        <w:rPr>
          <w:b w:val="1"/>
          <w:bCs w:val="1"/>
        </w:rPr>
        <w:t xml:space="preserve">Journal's website : </w:t>
      </w:r>
      <w:hyperlink r:id="rId8" w:history="1">
        <w:r>
          <w:rPr>
            <w:color w:val="#0000ff"/>
          </w:rPr>
          <w:t xml:space="preserve">https://aeema.vet-alfort.fr/index.php/ressources-en-epidemiologie/revue-epidemiologie-et-sante-animale</w:t>
        </w:r>
      </w:hyperlink>
      <w:br/>
      <w:r>
        <w:rPr>
          <w:b w:val="1"/>
          <w:bCs w:val="1"/>
        </w:rPr>
        <w:t xml:space="preserve">Information for authors : </w:t>
      </w:r>
      <w:hyperlink r:id="rId8" w:history="1">
        <w:r>
          <w:rPr>
            <w:color w:val="#0000ff"/>
          </w:rPr>
          <w:t xml:space="preserve">https://aeema.vet-alfort.fr/index.php/ressources-en-epidemiologie/revue-epidemiologie-et-sante-animale</w:t>
        </w:r>
      </w:hyperlink>
      <w:br/>
      <w:br/>
      <w:r>
        <w:rPr>
          <w:b w:val="1"/>
          <w:bCs w:val="1"/>
        </w:rPr>
        <w:t xml:space="preserve">Présentation de la revue</w:t>
      </w:r>
      <w:br/>
      <w:r>
        <w:rPr>
          <w:b w:val="1"/>
          <w:bCs w:val="1"/>
        </w:rPr>
        <w:t xml:space="preserve">Original language : </w:t>
      </w:r>
    </w:p>
    <w:p>
      <w:pPr/>
      <w:r>
        <w:rPr/>
        <w:t xml:space="preserve">La revue comporte les textes des conférences des Journées scientifiques de l'AEEMA, des articles d'épidémiologie, des synthèses, des informations diverses, etc.</w:t>
      </w:r>
      <w:br/>
      <w:r>
        <w:rPr/>
        <w:t xml:space="preserve">Les sommaires, ainsi que les résumés et le texte des articles parus depuis 2000 (numéros 37 et suivants) sont accessibles en ligne. Les sommaires ainsi que les résumés des articles sont disponibles en français et en anglais. Sauf exception, les articles sont par contre rédigés en français.</w:t>
      </w:r>
      <w:br/>
      <w:r>
        <w:rPr/>
        <w:t xml:space="preserve">L'accès aux articles des deux derniers numéros est réservé aux membres de l'AEEMA. Par contre, Le texte des articles parus dans les numéros antérieurs, ainsi que l'intégralité des sommaires et des résumés sont librement accessibles.</w:t>
      </w:r>
    </w:p>
    <w:p>
      <w:pPr/>
    </w:p>
    <w:p>
      <w:pPr/>
      <w:r>
        <w:rPr>
          <w:b w:val="1"/>
          <w:bCs w:val="1"/>
        </w:rPr>
        <w:t xml:space="preserve">Topics : </w:t>
      </w:r>
      <w:r>
        <w:rPr/>
        <w:t xml:space="preserve"/>
      </w:r>
      <w:br/>
      <w:r>
        <w:rPr/>
        <w:t xml:space="preserve">Veterinary medicine</w:t>
      </w:r>
      <w:br/>
      <w:br/>
      <w:r>
        <w:rPr>
          <w:b w:val="1"/>
          <w:bCs w:val="1"/>
        </w:rPr>
        <w:t xml:space="preserve">Open access : </w:t>
      </w:r>
      <w:r>
        <w:rPr/>
        <w:t xml:space="preserve">Open access with embargo &gt;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Revue d'Épidémiologie et Santé Animale ; Epidemiology and Animal Health</w:t>
      </w:r>
      <w:br/>
      <w:r>
        <w:rPr>
          <w:b w:val="1"/>
          <w:bCs w:val="1"/>
        </w:rPr>
        <w:t xml:space="preserve">ISSN : </w:t>
      </w:r>
      <w:r>
        <w:rPr/>
        <w:t xml:space="preserve">0754-2186 (ISSN-L); 0754-2186 (ISSN-Print)</w:t>
      </w:r>
      <w:br/>
      <w:r>
        <w:rPr>
          <w:b w:val="1"/>
          <w:bCs w:val="1"/>
        </w:rPr>
        <w:t xml:space="preserve">Frequency : </w:t>
      </w:r>
      <w:r>
        <w:rPr/>
        <w:t xml:space="preserve">2 issues/year (Half-yearly)</w:t>
      </w:r>
      <w:br/>
    </w:p>
    <w:p>
      <w:pPr/>
      <w:r>
        <w:rPr>
          <w:b w:val="1"/>
          <w:bCs w:val="1"/>
        </w:rPr>
        <w:t xml:space="preserve">Article types : </w:t>
      </w:r>
      <w:r>
        <w:rPr/>
        <w:t xml:space="preserve">Research articles, Reviews, Commentaries, Conference reports,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01/07/2025	 					© Cirad, 2025</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98" TargetMode="External"/><Relationship Id="rId8" Type="http://schemas.openxmlformats.org/officeDocument/2006/relationships/hyperlink" Target="https://aeema.vet-alfort.fr/index.php/ressources-en-epidemiologie/revue-epidemiologie-et-sante-animale"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2025-09-27T14:27:49+02:00</dcterms:created>
  <dcterms:modified xsi:type="dcterms:W3CDTF">2025-09-27T14:27:49+02:00</dcterms:modified>
</cp:coreProperties>
</file>

<file path=docProps/custom.xml><?xml version="1.0" encoding="utf-8"?>
<Properties xmlns="http://schemas.openxmlformats.org/officeDocument/2006/custom-properties" xmlns:vt="http://schemas.openxmlformats.org/officeDocument/2006/docPropsVTypes"/>
</file>