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Comptes Rendus Geosciences</w:t>
      </w:r>
      <w:bookmarkEnd w:id="1"/>
    </w:p>
    <w:p>
      <w:hyperlink r:id="rId7" w:history="1">
        <w:r>
          <w:rPr>
            <w:color w:val="#0000ff"/>
          </w:rPr>
          <w:t xml:space="preserve">https://ou-publier.cirad.fr/en/node/3692</w:t>
        </w:r>
      </w:hyperlink>
    </w:p>
    <w:p>
      <w:pPr/>
      <w:br/>
      <w:r>
        <w:rPr>
          <w:b w:val="1"/>
          <w:bCs w:val="1"/>
        </w:rPr>
        <w:t xml:space="preserve">Scientific publisher : </w:t>
      </w:r>
      <w:r>
        <w:rPr/>
        <w:t xml:space="preserve">Académie des Sciences de l'Institut de France (France)</w:t>
      </w:r>
      <w:br/>
      <w:r>
        <w:rPr>
          <w:b w:val="1"/>
          <w:bCs w:val="1"/>
        </w:rPr>
        <w:t xml:space="preserve">Commercial publisher : </w:t>
      </w:r>
      <w:br/>
      <w:br/>
      <w:r>
        <w:rPr>
          <w:b w:val="1"/>
          <w:bCs w:val="1"/>
        </w:rPr>
        <w:t xml:space="preserve">Journal's website : </w:t>
      </w:r>
      <w:hyperlink r:id="rId8" w:history="1">
        <w:r>
          <w:rPr>
            <w:color w:val="#0000ff"/>
          </w:rPr>
          <w:t xml:space="preserve">https://comptes-rendus.academie-sciences.fr/geoscience</w:t>
        </w:r>
      </w:hyperlink>
      <w:br/>
      <w:r>
        <w:rPr>
          <w:b w:val="1"/>
          <w:bCs w:val="1"/>
        </w:rPr>
        <w:t xml:space="preserve">Information for authors : </w:t>
      </w:r>
      <w:hyperlink r:id="rId9" w:history="1">
        <w:r>
          <w:rPr>
            <w:color w:val="#0000ff"/>
          </w:rPr>
          <w:t xml:space="preserve">https://comptes-rendus.academie-sciences.fr/geoscience/page/instructions-aux-auteurs_fr/</w:t>
        </w:r>
      </w:hyperlink>
      <w:br/>
      <w:br/>
      <w:r>
        <w:rPr>
          <w:b w:val="1"/>
          <w:bCs w:val="1"/>
        </w:rPr>
        <w:t xml:space="preserve">Présentation de la revue</w:t>
      </w:r>
      <w:br/>
      <w:r>
        <w:rPr>
          <w:b w:val="1"/>
          <w:bCs w:val="1"/>
        </w:rPr>
        <w:t xml:space="preserve">Original language : </w:t>
      </w:r>
    </w:p>
    <w:p>
      <w:pPr/>
      <w:r>
        <w:rPr/>
        <w:t xml:space="preserve">Les </w:t>
      </w:r>
      <w:r>
        <w:rPr>
          <w:i w:val="1"/>
          <w:iCs w:val="1"/>
        </w:rPr>
        <w:t xml:space="preserve">Comptes Rendus Géoscience</w:t>
      </w:r>
      <w:r>
        <w:rPr/>
        <w:t xml:space="preserve"> sont une revue électronique évaluée par les pairs, ayant pour objectif de permettre aux chercheurs de faire connaître rapidement leurs travaux à la communauté scientifique internationale. Les </w:t>
      </w:r>
      <w:r>
        <w:rPr>
          <w:i w:val="1"/>
          <w:iCs w:val="1"/>
        </w:rPr>
        <w:t xml:space="preserve">Comptes Rendus Géoscience </w:t>
      </w:r>
      <w:r>
        <w:rPr/>
        <w:t xml:space="preserve">couvrent l’ensemble des domaines des sciences de la Terre : terre solide, surfaces continentales et eaux, océan/climat/atmosphère, science et société et tous leurs sous-domaines. Ils publient principalement des articles originaux de recherche, mais également des articles de revue, des mises en perspective historiques, des textes à visée pédagogique ou encore des actes de colloque, sans limite de longueur et dans une mise en forme aussi souple que nécessaire (figures, données associées, etc.). Les articles sont publiés en anglais ou en français.</w:t>
      </w:r>
    </w:p>
    <w:p>
      <w:pPr/>
      <w:r>
        <w:rPr/>
        <w:t xml:space="preserve">Les </w:t>
      </w:r>
      <w:r>
        <w:rPr>
          <w:i w:val="1"/>
          <w:iCs w:val="1"/>
        </w:rPr>
        <w:t xml:space="preserve">Comptes Rendus Géoscience</w:t>
      </w:r>
      <w:r>
        <w:rPr/>
        <w:t xml:space="preserve"> sont par ailleurs diffusés depuis 2020 avec le Centre Mersenne pour l’édition scientifique ouverte, selon une politique vertueuse de libre accès diamant, gratuit pour les auteurs (pas de frais de publications) comme pour les lecteurs (libre accès immédiat et pérenne).</w:t>
      </w:r>
    </w:p>
    <w:p>
      <w:pPr/>
      <w:r>
        <w:rPr/>
        <w:t xml:space="preserve">Il s’agit de l’une des sept revues éditées par l’Académie des sciences, héritières des </w:t>
      </w:r>
      <w:r>
        <w:rPr>
          <w:i w:val="1"/>
          <w:iCs w:val="1"/>
        </w:rPr>
        <w:t xml:space="preserve">Comptes rendus des séances hebdomadaires de l’Académie des sciences</w:t>
      </w:r>
      <w:r>
        <w:rPr/>
        <w:t xml:space="preserve"> </w:t>
      </w:r>
      <w:hyperlink r:id="rId10" w:history="1">
        <w:r>
          <w:rPr>
            <w:color w:val="0000ff"/>
          </w:rPr>
          <w:t xml:space="preserve">fondés en 1835 par Arago</w:t>
        </w:r>
      </w:hyperlink>
      <w:r>
        <w:rPr/>
        <w:t xml:space="preserve">.</w:t>
      </w:r>
    </w:p>
    <w:p>
      <w:pPr/>
    </w:p>
    <w:p>
      <w:pPr/>
      <w:r>
        <w:rPr>
          <w:b w:val="1"/>
          <w:bCs w:val="1"/>
        </w:rPr>
        <w:t xml:space="preserve">Topics : </w:t>
      </w:r>
      <w:r>
        <w:rPr/>
        <w:t xml:space="preserve"/>
      </w:r>
      <w:br/>
      <w:r>
        <w:rPr/>
        <w:t xml:space="preserve">Soil</w:t>
      </w:r>
      <w:br/>
      <w:r>
        <w:rPr/>
        <w:t xml:space="preserve">Pollution</w:t>
      </w:r>
      <w:br/>
      <w:r>
        <w:rPr/>
        <w:t xml:space="preserve">Earth sciences</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Geosciences</w:t>
      </w:r>
      <w:br/>
      <w:r>
        <w:rPr>
          <w:b w:val="1"/>
          <w:bCs w:val="1"/>
        </w:rPr>
        <w:t xml:space="preserve">Former title : </w:t>
      </w:r>
      <w:r>
        <w:rPr/>
        <w:t xml:space="preserve">Comptes Rendus de l'Académie des Sciences. Série 2, Sciences de la Terre et des Planètes</w:t>
      </w:r>
      <w:br/>
      <w:r>
        <w:rPr>
          <w:b w:val="1"/>
          <w:bCs w:val="1"/>
        </w:rPr>
        <w:t xml:space="preserve">Abbreviated title (ISO) : </w:t>
      </w:r>
      <w:r>
        <w:rPr/>
        <w:t xml:space="preserve">C. R. Geosci.</w:t>
      </w:r>
      <w:br/>
      <w:r>
        <w:rPr>
          <w:b w:val="1"/>
          <w:bCs w:val="1"/>
        </w:rPr>
        <w:t xml:space="preserve">ISSN : </w:t>
      </w:r>
      <w:r>
        <w:rPr/>
        <w:t xml:space="preserve">1631-0713 (ISSN-L); 1631-0713 (ISSN-Print); 1778-7025 (ISSN-Electronic)</w:t>
      </w:r>
      <w:br/>
      <w:r>
        <w:rPr>
          <w:b w:val="1"/>
          <w:bCs w:val="1"/>
        </w:rPr>
        <w:t xml:space="preserve">Frequency : </w:t>
      </w:r>
      <w:r>
        <w:rPr/>
        <w:t xml:space="preserve">Continual</w:t>
      </w:r>
      <w:br/>
    </w:p>
    <w:p>
      <w:pPr/>
      <w:r>
        <w:rPr>
          <w:b w:val="1"/>
          <w:bCs w:val="1"/>
        </w:rPr>
        <w:t xml:space="preserve">Article types : </w:t>
      </w:r>
      <w:r>
        <w:rPr/>
        <w:t xml:space="preserve">Research articles, Reviews, Conference proceedings, Short articles, Special issues, Educational papers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https://comptes-rendus.academie-sciences.fr/geoscience/page/instructions-aux-auteurs_fr/#politique_donnees</w:t>
        </w:r>
      </w:hyperlink>
      <w:br/>
      <w:br/>
      <w:r>
        <w:rPr/>
        <w:t xml:space="preserve">Updated on </w:t>
      </w:r>
      <w:r>
        <w:rPr/>
        <w:t xml:space="preserve">01/09/2023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92" TargetMode="External"/><Relationship Id="rId8" Type="http://schemas.openxmlformats.org/officeDocument/2006/relationships/hyperlink" Target="https://comptes-rendus.academie-sciences.fr/geoscience" TargetMode="External"/><Relationship Id="rId9" Type="http://schemas.openxmlformats.org/officeDocument/2006/relationships/hyperlink" Target="https://comptes-rendus.academie-sciences.fr/geoscience/page/instructions-aux-auteurs_fr/" TargetMode="External"/><Relationship Id="rId10" Type="http://schemas.openxmlformats.org/officeDocument/2006/relationships/hyperlink" Target="https://comptes-rendus.academie-sciences.fr/page/history-comptes-rendus/" TargetMode="External"/><Relationship Id="rId11" Type="http://schemas.openxmlformats.org/officeDocument/2006/relationships/hyperlink" Target="https://comptes-rendus.academie-sciences.fr/geoscience/page/instructions-aux-auteurs_fr/#politique_donne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2024-11-22T11:03:01+01:00</dcterms:created>
  <dcterms:modified xsi:type="dcterms:W3CDTF">2024-11-22T11:03:01+01:00</dcterms:modified>
</cp:coreProperties>
</file>

<file path=docProps/custom.xml><?xml version="1.0" encoding="utf-8"?>
<Properties xmlns="http://schemas.openxmlformats.org/officeDocument/2006/custom-properties" xmlns:vt="http://schemas.openxmlformats.org/officeDocument/2006/docPropsVTypes"/>
</file>