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l'Economie Sociale</w:t>
      </w:r>
      <w:bookmarkEnd w:id="1"/>
    </w:p>
    <w:p>
      <w:hyperlink r:id="rId7" w:history="1">
        <w:r>
          <w:rPr>
            <w:color w:val="#0000ff"/>
          </w:rPr>
          <w:t xml:space="preserve">https://ou-publier.cirad.fr/en/node/3594</w:t>
        </w:r>
      </w:hyperlink>
    </w:p>
    <w:p>
      <w:pPr/>
      <w:br/>
      <w:r>
        <w:rPr>
          <w:b w:val="1"/>
          <w:bCs w:val="1"/>
        </w:rPr>
        <w:t xml:space="preserve">Scientific publisher : </w:t>
      </w:r>
      <w:r>
        <w:rPr/>
        <w:t xml:space="preserve">IES - Institut de l'Economie Sociale (France)</w:t>
      </w:r>
      <w:br/>
      <w:r>
        <w:rPr>
          <w:b w:val="1"/>
          <w:bCs w:val="1"/>
        </w:rPr>
        <w:t xml:space="preserve">Commercial publisher : </w:t>
      </w:r>
      <w:br/>
      <w:br/>
      <w:r>
        <w:rPr>
          <w:b w:val="1"/>
          <w:bCs w:val="1"/>
        </w:rPr>
        <w:t xml:space="preserve">Journal's website : </w:t>
      </w:r>
      <w:hyperlink r:id="rId8" w:history="1">
        <w:r>
          <w:rPr>
            <w:color w:val="#0000ff"/>
          </w:rPr>
          <w:t xml:space="preserve">http://www.recma.org/la-revue</w:t>
        </w:r>
      </w:hyperlink>
      <w:br/>
      <w:r>
        <w:rPr>
          <w:b w:val="1"/>
          <w:bCs w:val="1"/>
        </w:rPr>
        <w:t xml:space="preserve">Information for authors : </w:t>
      </w:r>
      <w:hyperlink r:id="rId9" w:history="1">
        <w:r>
          <w:rPr>
            <w:color w:val="#0000ff"/>
          </w:rPr>
          <w:t xml:space="preserve">http://www.recma.org/note-aux-auteurs</w:t>
        </w:r>
      </w:hyperlink>
      <w:br/>
      <w:br/>
      <w:r>
        <w:rPr>
          <w:b w:val="1"/>
          <w:bCs w:val="1"/>
        </w:rPr>
        <w:t xml:space="preserve">Présentation de la revue</w:t>
      </w:r>
      <w:br/>
      <w:r>
        <w:rPr>
          <w:b w:val="1"/>
          <w:bCs w:val="1"/>
        </w:rPr>
        <w:t xml:space="preserve">Original language : </w:t>
      </w:r>
    </w:p>
    <w:p>
      <w:pPr/>
      <w:r>
        <w:rPr/>
        <w:t xml:space="preserve">La Revue internationale de l'économie sociale fait suite depuis 2000 à la Revue des études coopératives, mutualistes et associatives, titre issu de la Revue des études coopératives fondée en 1921 par Charles Gide et Bernard Lavergne. Sa fonction est de diffuser, et de susciter, des études et recherches en sciences sociales, économiques et juridiques, sur les organisations d'Economie sociale en France et dans le monde.</w:t>
      </w:r>
      <w:br/>
      <w:r>
        <w:rPr/>
        <w:t xml:space="preserve">Elle constitue ainsi un lien entre chercheurs ou universitaires et praticiens de l'Economie sociale.</w:t>
      </w:r>
      <w:br/>
      <w:r>
        <w:rPr/>
        <w:t xml:space="preserve">La RECMA est aujourd'hui éditée par l'Institut de l'économie sociale (IES).</w:t>
      </w:r>
      <w:br/>
      <w:r>
        <w:rPr/>
        <w:t xml:space="preserve">Elle est publiée avec le concours de la Confédération nationale du Crédit mutuel, de la Fédération nationale de la Mutualité française, de la Fondation du Crédit coopératif, du Groupement national de la Coopération, du Groupement des sociétés d'assurances à caractère mutuel, de l'Union des caisses centrales de Mutualité agricole et de la Fédération nationale du Crédit agricole.</w:t>
      </w:r>
      <w:br/>
      <w:r>
        <w:rPr/>
        <w:t xml:space="preserve">Trimestrielle, cette revue scientifique à comité de lecture est un lieu de débat et de réflexion commun aux chercheurs et aux praticiens de l'économie sociale.</w:t>
      </w:r>
    </w:p>
    <w:p>
      <w:pPr/>
      <w:r>
        <w:rPr/>
        <w:t xml:space="preserve">La </w:t>
      </w:r>
      <w:r>
        <w:rPr>
          <w:i w:val="1"/>
          <w:iCs w:val="1"/>
        </w:rPr>
        <w:t xml:space="preserve">Recma</w:t>
      </w:r>
      <w:r>
        <w:rPr/>
        <w:t xml:space="preserve"> est également classée par le </w:t>
      </w:r>
      <w:r>
        <w:rPr>
          <w:b w:val="1"/>
          <w:bCs w:val="1"/>
        </w:rPr>
        <w:t xml:space="preserve">HCERES</w:t>
      </w:r>
      <w:r>
        <w:rPr/>
        <w:t xml:space="preserve"> dans le domaine SHS1, "Economie et gestion".</w:t>
      </w:r>
    </w:p>
    <w:p>
      <w:pPr>
        <w:jc w:val="both"/>
      </w:pPr>
      <w:r>
        <w:rPr/>
        <w:t xml:space="preserve">La </w:t>
      </w:r>
      <w:r>
        <w:rPr>
          <w:i w:val="1"/>
          <w:iCs w:val="1"/>
        </w:rPr>
        <w:t xml:space="preserve">Recma </w:t>
      </w:r>
      <w:r>
        <w:rPr/>
        <w:t xml:space="preserve">est diffusée en version numérique par </w:t>
      </w:r>
      <w:hyperlink r:id="rId10" w:history="1">
        <w:r>
          <w:rPr>
            <w:color w:val="0000ff"/>
          </w:rPr>
          <w:t xml:space="preserve">Cairn.info</w:t>
        </w:r>
      </w:hyperlink>
      <w:r>
        <w:rPr/>
        <w:t xml:space="preserve"> et </w:t>
      </w:r>
      <w:hyperlink r:id="rId11" w:history="1">
        <w:r>
          <w:rPr>
            <w:color w:val="0000ff"/>
          </w:rPr>
          <w:t xml:space="preserve">Eudit.org</w:t>
        </w:r>
      </w:hyperlink>
      <w:r>
        <w:rPr/>
        <w:t xml:space="preserve">.</w:t>
      </w:r>
    </w:p>
    <w:p>
      <w:pPr/>
    </w:p>
    <w:p>
      <w:pPr/>
      <w:r>
        <w:rPr>
          <w:b w:val="1"/>
          <w:bCs w:val="1"/>
        </w:rPr>
        <w:t xml:space="preserve">Topics : </w:t>
      </w:r>
      <w:r>
        <w:rPr/>
        <w:t xml:space="preserve"/>
      </w:r>
      <w:br/>
      <w:r>
        <w:rPr/>
        <w:t xml:space="preserve">Social economics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RECMA</w:t>
      </w:r>
      <w:br/>
      <w:r>
        <w:rPr>
          <w:b w:val="1"/>
          <w:bCs w:val="1"/>
        </w:rPr>
        <w:t xml:space="preserve">Former title : </w:t>
      </w:r>
      <w:r>
        <w:rPr/>
        <w:t xml:space="preserve">Revue des Etudes Coopératives, Mutualistes et Associatives, RECMA</w:t>
      </w:r>
      <w:br/>
      <w:r>
        <w:rPr>
          <w:b w:val="1"/>
          <w:bCs w:val="1"/>
        </w:rPr>
        <w:t xml:space="preserve">Abbreviated title (ISO) : </w:t>
      </w:r>
      <w:r>
        <w:rPr/>
        <w:t xml:space="preserve">Rev. intern. écon. soc.</w:t>
      </w:r>
      <w:br/>
      <w:r>
        <w:rPr>
          <w:b w:val="1"/>
          <w:bCs w:val="1"/>
        </w:rPr>
        <w:t xml:space="preserve">ISSN : </w:t>
      </w:r>
      <w:r>
        <w:rPr/>
        <w:t xml:space="preserve">1626-1682 (ISSN-L); 1626-1682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4" TargetMode="External"/><Relationship Id="rId8" Type="http://schemas.openxmlformats.org/officeDocument/2006/relationships/hyperlink" Target="http://www.recma.org/la-revue" TargetMode="External"/><Relationship Id="rId9" Type="http://schemas.openxmlformats.org/officeDocument/2006/relationships/hyperlink" Target="http://www.recma.org/note-aux-auteurs" TargetMode="External"/><Relationship Id="rId10" Type="http://schemas.openxmlformats.org/officeDocument/2006/relationships/hyperlink" Target="http://www.recma.org/external.html?link=https://www.cairn.info/" TargetMode="External"/><Relationship Id="rId11" Type="http://schemas.openxmlformats.org/officeDocument/2006/relationships/hyperlink" Target="http://www.recma.org/external.html?link=https://www.erudit.org/fr/revues/re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2024-11-22T10:46:01+01:00</dcterms:created>
  <dcterms:modified xsi:type="dcterms:W3CDTF">2024-11-22T10:46:01+01:00</dcterms:modified>
</cp:coreProperties>
</file>

<file path=docProps/custom.xml><?xml version="1.0" encoding="utf-8"?>
<Properties xmlns="http://schemas.openxmlformats.org/officeDocument/2006/custom-properties" xmlns:vt="http://schemas.openxmlformats.org/officeDocument/2006/docPropsVTypes"/>
</file>