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d'Economie Régionale et Urbaine</w:t>
      </w:r>
      <w:bookmarkEnd w:id="1"/>
    </w:p>
    <w:p>
      <w:hyperlink r:id="rId7" w:history="1">
        <w:r>
          <w:rPr>
            <w:color w:val="#0000ff"/>
          </w:rPr>
          <w:t xml:space="preserve">https://ou-publier.cirad.fr/en/node/3592</w:t>
        </w:r>
      </w:hyperlink>
    </w:p>
    <w:p>
      <w:pPr/>
      <w:br/>
      <w:r>
        <w:rPr>
          <w:b w:val="1"/>
          <w:bCs w:val="1"/>
        </w:rPr>
        <w:t xml:space="preserve">Scientific publisher : </w:t>
      </w:r>
      <w:r>
        <w:rPr/>
        <w:t xml:space="preserve">ASRLF - Association de Science Régionale de Langue Française (France)</w:t>
      </w:r>
      <w:br/>
      <w:r>
        <w:rPr>
          <w:b w:val="1"/>
          <w:bCs w:val="1"/>
        </w:rPr>
        <w:t xml:space="preserve">Commercial publisher : </w:t>
      </w:r>
      <w:br/>
      <w:br/>
      <w:r>
        <w:rPr>
          <w:b w:val="1"/>
          <w:bCs w:val="1"/>
        </w:rPr>
        <w:t xml:space="preserve">Journal's website : </w:t>
      </w:r>
      <w:hyperlink r:id="rId8" w:history="1">
        <w:r>
          <w:rPr>
            <w:color w:val="#0000ff"/>
          </w:rPr>
          <w:t xml:space="preserve">http://www.reru.fr/</w:t>
        </w:r>
      </w:hyperlink>
      <w:br/>
      <w:r>
        <w:rPr>
          <w:b w:val="1"/>
          <w:bCs w:val="1"/>
        </w:rPr>
        <w:t xml:space="preserve">Information for authors : </w:t>
      </w:r>
      <w:hyperlink r:id="rId9" w:history="1">
        <w:r>
          <w:rPr>
            <w:color w:val="#0000ff"/>
          </w:rPr>
          <w:t xml:space="preserve">http://www.reru.fr/reru.php?categ=14&amp;lg=FR</w:t>
        </w:r>
      </w:hyperlink>
      <w:br/>
      <w:br/>
      <w:r>
        <w:rPr>
          <w:b w:val="1"/>
          <w:bCs w:val="1"/>
        </w:rPr>
        <w:t xml:space="preserve">Présentation de la revue</w:t>
      </w:r>
      <w:br/>
      <w:r>
        <w:rPr>
          <w:b w:val="1"/>
          <w:bCs w:val="1"/>
        </w:rPr>
        <w:t xml:space="preserve">Original language : </w:t>
      </w:r>
    </w:p>
    <w:p>
      <w:pPr/>
      <w:r>
        <w:rPr/>
        <w:t xml:space="preserve">La RERU est une revue scientifique internationale à Comité de lecture. Elle publie des numéros de type varia composés d'articles qui ont été arbitrés et révisés, des numéros spéciaux à partir de colloques thématiques dont un Comité scientifique sélectionne les papiers, des numéros commandés à l'initiative de membres du Comité de rédaction qui définissent les sujets des articles, proposent des auteurs et assurent la cohérence et la qualité rédactionnelles.</w:t>
      </w:r>
      <w:br/>
      <w:r>
        <w:rPr/>
        <w:t xml:space="preserve">Depuis sa création en 1978, la RERU favorise la production, le développement et les échanges de connaissances dans le champ de la science régionale. Elle rend compte des questions urbaines et régionales contemporaines, des analyses constituant des apports aux théories, méthodes et modèles de l'économie spatiale.</w:t>
      </w:r>
      <w:br/>
      <w:r>
        <w:rPr/>
        <w:t xml:space="preserve">La RERU accueille des recherches théoriques et méthodologiques, des travaux statistiques et économétriques, des approches institutionnelles, des chroniques, des notes de lecture, des comptes-rendus de colloques, de thèses, régulièrement publiés sous la rubrique RIS (Reru, Informations, Services).</w:t>
      </w:r>
      <w:br/>
      <w:r>
        <w:rPr/>
        <w:t xml:space="preserve">La RERU participe aux débats théoriques et aux préoccupations des politiques économiques liées à la science régionale internationale entre les milieux de la recherche et les administrations nationales et internationales, les collectivités territoriales ainsi qu'avec les opérateurs du développement territorial.</w:t>
      </w:r>
    </w:p>
    <w:p>
      <w:pPr/>
    </w:p>
    <w:p>
      <w:pPr/>
      <w:r>
        <w:rPr>
          <w:b w:val="1"/>
          <w:bCs w:val="1"/>
        </w:rPr>
        <w:t xml:space="preserve">Topics : </w:t>
      </w:r>
      <w:r>
        <w:rPr/>
        <w:t xml:space="preserve"/>
      </w:r>
      <w:br/>
      <w:r>
        <w:rPr/>
        <w:t xml:space="preserve">Development economics</w:t>
      </w:r>
      <w:br/>
      <w:r>
        <w:rPr/>
        <w:t xml:space="preserve">Geography</w:t>
      </w:r>
      <w:br/>
      <w:r>
        <w:rPr/>
        <w:t xml:space="preserve">Land management</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RERU</w:t>
      </w:r>
      <w:br/>
      <w:r>
        <w:rPr>
          <w:b w:val="1"/>
          <w:bCs w:val="1"/>
        </w:rPr>
        <w:t xml:space="preserve">Abbreviated title (ISO) : </w:t>
      </w:r>
      <w:r>
        <w:rPr/>
        <w:t xml:space="preserve">Rev. écon. rég. urbaine</w:t>
      </w:r>
      <w:br/>
      <w:r>
        <w:rPr>
          <w:b w:val="1"/>
          <w:bCs w:val="1"/>
        </w:rPr>
        <w:t xml:space="preserve">ISSN : </w:t>
      </w:r>
      <w:r>
        <w:rPr/>
        <w:t xml:space="preserve">0180-7307 (ISSN-L); 0180-7307 (ISSN-Print); 2107-0865 (ISSN-Electronic)</w:t>
      </w:r>
      <w:br/>
      <w:r>
        <w:rPr>
          <w:b w:val="1"/>
          <w:bCs w:val="1"/>
        </w:rPr>
        <w:t xml:space="preserve">Frequency : </w:t>
      </w:r>
      <w:r>
        <w:rPr/>
        <w:t xml:space="preserve">5 issues/year</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2" TargetMode="External"/><Relationship Id="rId8" Type="http://schemas.openxmlformats.org/officeDocument/2006/relationships/hyperlink" Target="http://www.reru.fr/" TargetMode="External"/><Relationship Id="rId9" Type="http://schemas.openxmlformats.org/officeDocument/2006/relationships/hyperlink" Target="http://www.reru.fr/reru.php?categ=14&amp;lg=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2025-09-27T03:08:47+02:00</dcterms:created>
  <dcterms:modified xsi:type="dcterms:W3CDTF">2025-09-27T03:08:47+02:00</dcterms:modified>
</cp:coreProperties>
</file>

<file path=docProps/custom.xml><?xml version="1.0" encoding="utf-8"?>
<Properties xmlns="http://schemas.openxmlformats.org/officeDocument/2006/custom-properties" xmlns:vt="http://schemas.openxmlformats.org/officeDocument/2006/docPropsVTypes"/>
</file>