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Mycologia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MSA - Mycological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https://www.tandfonline.com/toc/umyc20/current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https://www.tandfonline.com/action/authorSubmission?journalCode=umyc20&amp;page=instructions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http://www.mycologia.org/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"Mycologia" publishes papers on all aspects of the fungi of all kinds including mushrooms, molds, truffles, yeasts, lichens, plant pathogens, and medically important fungi.</w:t>
      </w:r>
      <w:br/>
      <w:r>
        <w:rPr/>
        <w:t xml:space="preserve">Subjects appropriate to the journal are physiology and biochemistry, ecology, pathology, development and orphology, systematics, cell biology and ultrastructure, genetics, molecular biology, evolution, applied aspects, and new techniques.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Mycology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Mycologia</w:t>
      </w:r>
      <w:br/>
      <w:r>
        <w:rPr>
          <w:b w:val="1"/>
          <w:bCs w:val="1"/>
        </w:rPr>
        <w:t xml:space="preserve">ISSN : </w:t>
      </w:r>
      <w:r>
        <w:rPr/>
        <w:t xml:space="preserve">0027-5514 (ISSN-L); 0027-5514 (ISSN-Print); 1557-2536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2650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27" TargetMode="External"/><Relationship Id="rId8" Type="http://schemas.openxmlformats.org/officeDocument/2006/relationships/hyperlink" Target="https://www.tandfonline.com/toc/umyc20/current" TargetMode="External"/><Relationship Id="rId9" Type="http://schemas.openxmlformats.org/officeDocument/2006/relationships/hyperlink" Target="https://www.tandfonline.com/action/authorSubmission?journalCode=umyc20&amp;page=instructions" TargetMode="External"/><Relationship Id="rId10" Type="http://schemas.openxmlformats.org/officeDocument/2006/relationships/hyperlink" Target="http://www.mycologi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2024-11-23T04:55:52+01:00</dcterms:created>
  <dcterms:modified xsi:type="dcterms:W3CDTF">2024-11-23T04:55:52+01:00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