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Plant Pathology</w:t>
      </w:r>
      <w:bookmarkEnd w:id="1"/>
    </w:p>
    <w:p>
      <w:hyperlink r:id="rId7" w:history="1">
        <w:r>
          <w:rPr>
            <w:color w:val="#0000ff"/>
          </w:rPr>
          <w:t xml:space="preserve">https://ou-publier.cirad.fr/en/node/3398</w:t>
        </w:r>
      </w:hyperlink>
    </w:p>
    <w:p>
      <w:pPr/>
      <w:br/>
      <w:r>
        <w:rPr>
          <w:b w:val="1"/>
          <w:bCs w:val="1"/>
        </w:rPr>
        <w:t xml:space="preserve">Scientific publisher : </w:t>
      </w:r>
      <w:r>
        <w:rPr/>
        <w:t xml:space="preserve">EFPP - European Foundation for Plant Pathology (Netherlands)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https://www.springer.com/journal/10658</w:t>
        </w:r>
      </w:hyperlink>
      <w:br/>
      <w:r>
        <w:rPr>
          <w:b w:val="1"/>
          <w:bCs w:val="1"/>
        </w:rPr>
        <w:t xml:space="preserve">Information for authors : </w:t>
      </w:r>
      <w:hyperlink r:id="rId9" w:history="1">
        <w:r>
          <w:rPr>
            <w:color w:val="#0000ff"/>
          </w:rPr>
          <w:t xml:space="preserve">https://www.springer.com/journal/10658/submission-guidelines</w:t>
        </w:r>
      </w:hyperlink>
      <w:br/>
      <w:r>
        <w:rPr>
          <w:b w:val="1"/>
          <w:bCs w:val="1"/>
        </w:rPr>
        <w:t xml:space="preserve">Other link : </w:t>
      </w:r>
      <w:hyperlink r:id="rId10" w:history="1">
        <w:r>
          <w:rPr>
            <w:color w:val="#0000ff"/>
          </w:rPr>
          <w:t xml:space="preserve">https://www.efpp.net/EJPP.htm</w:t>
        </w:r>
      </w:hyperlink>
      <w:br/>
      <w:br/>
      <w:r>
        <w:rPr>
          <w:b w:val="1"/>
          <w:bCs w:val="1"/>
        </w:rPr>
        <w:t xml:space="preserve">Présentation de la revue</w:t>
      </w:r>
      <w:br/>
      <w:r>
        <w:rPr>
          <w:b w:val="1"/>
          <w:bCs w:val="1"/>
        </w:rPr>
        <w:t xml:space="preserve">Original language : </w:t>
      </w:r>
    </w:p>
    <w:p>
      <w:pPr/>
      <w:r>
        <w:rPr/>
        <w:t xml:space="preserve">The European Journal of Plant Pathology is an international journal that publishes original research articles dealing with fundamental and applied aspects of plant pathology. Thus, in addition to bacteriological, mycological, and virological topics, entomological, nematological and plant protection studies in general are also included.</w:t>
      </w:r>
    </w:p>
    <w:p>
      <w:pPr/>
    </w:p>
    <w:p>
      <w:pPr/>
      <w:r>
        <w:rPr>
          <w:b w:val="1"/>
          <w:bCs w:val="1"/>
        </w:rPr>
        <w:t xml:space="preserve">Topics : </w:t>
      </w:r>
      <w:r>
        <w:rPr/>
        <w:t xml:space="preserve"/>
      </w:r>
      <w:br/>
      <w:r>
        <w:rPr/>
        <w:t xml:space="preserve">Diseases and pests</w:t>
      </w:r>
      <w:br/>
      <w:r>
        <w:rPr/>
        <w:t xml:space="preserve">Microbiology: multidiscip.</w:t>
      </w:r>
      <w:br/>
      <w:r>
        <w:rPr/>
        <w:t xml:space="preserve">Entomology</w:t>
      </w:r>
      <w:br/>
      <w:r>
        <w:rPr/>
        <w:t xml:space="preserve">Nematology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EJPP</w:t>
      </w:r>
      <w:br/>
      <w:r>
        <w:rPr>
          <w:b w:val="1"/>
          <w:bCs w:val="1"/>
        </w:rPr>
        <w:t xml:space="preserve">Abbreviated title (ISO) : </w:t>
      </w:r>
      <w:r>
        <w:rPr/>
        <w:t xml:space="preserve">Eur. J. Plant Pathol.</w:t>
      </w:r>
      <w:br/>
      <w:r>
        <w:rPr>
          <w:b w:val="1"/>
          <w:bCs w:val="1"/>
        </w:rPr>
        <w:t xml:space="preserve">ISSN : </w:t>
      </w:r>
      <w:r>
        <w:rPr/>
        <w:t xml:space="preserve">0929-1873 (ISSN-L); 0929-1873 (ISSN-Print); 1573-8469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98" TargetMode="External"/><Relationship Id="rId8" Type="http://schemas.openxmlformats.org/officeDocument/2006/relationships/hyperlink" Target="https://www.springer.com/journal/10658" TargetMode="External"/><Relationship Id="rId9" Type="http://schemas.openxmlformats.org/officeDocument/2006/relationships/hyperlink" Target="https://www.springer.com/journal/10658/submission-guidelines" TargetMode="External"/><Relationship Id="rId10" Type="http://schemas.openxmlformats.org/officeDocument/2006/relationships/hyperlink" Target="https://www.efpp.net/EJPP.htm"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2024-11-22T22:18:09+01:00</dcterms:created>
  <dcterms:modified xsi:type="dcterms:W3CDTF">2024-11-22T22:18:09+01:00</dcterms:modified>
</cp:coreProperties>
</file>

<file path=docProps/custom.xml><?xml version="1.0" encoding="utf-8"?>
<Properties xmlns="http://schemas.openxmlformats.org/officeDocument/2006/custom-properties" xmlns:vt="http://schemas.openxmlformats.org/officeDocument/2006/docPropsVTypes"/>
</file>