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 Theory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SAET - Society for the Advancement of Economic Theory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https://www.springer.com/journal/199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https://www.springer.com/journal/199/submission-guidelines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https://saet.uiowa.edu/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purpose of Economic Theory is to provide an outlet for research: - in all areas of economics based on rigorous theoretical reasoning, and - on specific topics in mathematics which is motivated by the analysis of economic problems. Economic Theory's scope encompasses - but is not limited to - the following fields: - classical and modern equilibrium theory, - cooperative and non-cooperative game theory, - macroeconomics, - social choice and welfare, - uncertainty and information, intertemporal economics (including dynamical systems), - public economics, - international and developmental economics, - financial economics, money and banking, - industrial organization.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Econ. Theory</w:t>
      </w:r>
      <w:br/>
      <w:r>
        <w:rPr>
          <w:b w:val="1"/>
          <w:bCs w:val="1"/>
        </w:rPr>
        <w:t xml:space="preserve">ISSN : </w:t>
      </w:r>
      <w:r>
        <w:rPr/>
        <w:t xml:space="preserve">0938-2259 (ISSN-L); 0938-2259 (ISSN-Print); 1432-0479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67" TargetMode="External"/><Relationship Id="rId8" Type="http://schemas.openxmlformats.org/officeDocument/2006/relationships/hyperlink" Target="https://www.springer.com/journal/199" TargetMode="External"/><Relationship Id="rId9" Type="http://schemas.openxmlformats.org/officeDocument/2006/relationships/hyperlink" Target="https://www.springer.com/journal/199/submission-guidelines" TargetMode="External"/><Relationship Id="rId10" Type="http://schemas.openxmlformats.org/officeDocument/2006/relationships/hyperlink" Target="https://saet.uiowa.edu/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2025-09-27T14:03:34+02:00</dcterms:created>
  <dcterms:modified xsi:type="dcterms:W3CDTF">2025-09-27T14:03:34+02:00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