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Geography</w:t>
      </w:r>
      <w:bookmarkEnd w:id="1"/>
    </w:p>
    <w:p>
      <w:hyperlink r:id="rId7" w:history="1">
        <w:r>
          <w:rPr>
            <w:color w:val="#0000ff"/>
          </w:rPr>
          <w:t xml:space="preserve">https://ou-publier.cirad.fr/en/node/3285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https://www.sciencedirect.com/journal/applied-geography</w:t>
        </w:r>
      </w:hyperlink>
      <w:br/>
      <w:r>
        <w:rPr>
          <w:b w:val="1"/>
          <w:bCs w:val="1"/>
        </w:rPr>
        <w:t xml:space="preserve">Information for authors : </w:t>
      </w:r>
      <w:hyperlink r:id="rId9" w:history="1">
        <w:r>
          <w:rPr>
            <w:color w:val="#0000ff"/>
          </w:rPr>
          <w:t xml:space="preserve">https://www.sciencedirect.com/journal/applied-geography/publish/guide-for-authors</w:t>
        </w:r>
      </w:hyperlink>
      <w:br/>
      <w:br/>
      <w:r>
        <w:rPr>
          <w:b w:val="1"/>
          <w:bCs w:val="1"/>
        </w:rPr>
        <w:t xml:space="preserve">Présentation de la revue</w:t>
      </w:r>
      <w:br/>
      <w:r>
        <w:rPr>
          <w:b w:val="1"/>
          <w:bCs w:val="1"/>
        </w:rPr>
        <w:t xml:space="preserve">Original language : </w:t>
      </w:r>
    </w:p>
    <w:p>
      <w:pPr/>
      <w:r>
        <w:rPr/>
        <w:t xml:space="preserve">Applied Geography is a journal devoted to the publication of research which uses geographical theory and methodology to resolve those human problems that have a geographical dimension. These problems may be related to the assessment, management and allocation of the world's physical and/or human resources. The underlying rationale of the journal is that only through a clear understanding of the relevant societal and physical systems can we resolve such problems. Papers are invited on any theme involving the application of geographical theory and methodology in the resolution of human problems. This may include papers on the techniques, problems and results of environmental and/or social research, as well as those concerned with the principles, policies and consequences of resource management and allocation. Articles are refereed before publication.</w:t>
      </w:r>
    </w:p>
    <w:p>
      <w:pPr/>
    </w:p>
    <w:p>
      <w:pPr/>
      <w:r>
        <w:rPr>
          <w:b w:val="1"/>
          <w:bCs w:val="1"/>
        </w:rPr>
        <w:t xml:space="preserve">Topics : </w:t>
      </w:r>
      <w:r>
        <w:rPr/>
        <w:t xml:space="preserve"/>
      </w:r>
      <w:br/>
      <w:r>
        <w:rPr/>
        <w:t xml:space="preserve">Forest management and prod.</w:t>
      </w:r>
      <w:br/>
      <w:r>
        <w:rPr/>
        <w:t xml:space="preserve">Development economics</w:t>
      </w:r>
      <w:br/>
      <w:r>
        <w:rPr/>
        <w:t xml:space="preserve">Geography</w:t>
      </w:r>
      <w:br/>
      <w:r>
        <w:rPr/>
        <w:t xml:space="preserve">Land management</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Geogr.</w:t>
      </w:r>
      <w:br/>
      <w:r>
        <w:rPr>
          <w:b w:val="1"/>
          <w:bCs w:val="1"/>
        </w:rPr>
        <w:t xml:space="preserve">ISSN : </w:t>
      </w:r>
      <w:r>
        <w:rPr/>
        <w:t xml:space="preserve">0143-6228 (ISSN-L); 0143-6228 (ISSN-Print); 1873-7730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Technical articles, Opinions, Policy papers</w:t>
      </w:r>
      <w:br/>
      <w:br/>
      <w:r>
        <w:rPr>
          <w:b w:val="1"/>
          <w:bCs w:val="1"/>
        </w:rPr>
        <w:t xml:space="preserve">Publishing costs : </w:t>
      </w:r>
      <w:r>
        <w:rPr/>
        <w:t xml:space="preserve">No</w:t>
      </w:r>
      <w:br/>
      <w:r>
        <w:rPr>
          <w:b w:val="1"/>
          <w:bCs w:val="1"/>
        </w:rPr>
        <w:t xml:space="preserve">Cost of optional open access : </w:t>
      </w:r>
      <w:r>
        <w:rPr/>
        <w:t xml:space="preserve">2990 $.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5" TargetMode="External"/><Relationship Id="rId8" Type="http://schemas.openxmlformats.org/officeDocument/2006/relationships/hyperlink" Target="https://www.sciencedirect.com/journal/applied-geography" TargetMode="External"/><Relationship Id="rId9" Type="http://schemas.openxmlformats.org/officeDocument/2006/relationships/hyperlink" Target="https://www.sciencedirect.com/journal/applied-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2025-09-26T15:55:49+02:00</dcterms:created>
  <dcterms:modified xsi:type="dcterms:W3CDTF">2025-09-26T15:55:49+02:00</dcterms:modified>
</cp:coreProperties>
</file>

<file path=docProps/custom.xml><?xml version="1.0" encoding="utf-8"?>
<Properties xmlns="http://schemas.openxmlformats.org/officeDocument/2006/custom-properties" xmlns:vt="http://schemas.openxmlformats.org/officeDocument/2006/docPropsVTypes"/>
</file>