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Quarterly</w:t>
      </w:r>
      <w:bookmarkEnd w:id="1"/>
    </w:p>
    <w:p>
      <w:hyperlink r:id="rId7" w:history="1">
        <w:r>
          <w:rPr>
            <w:color w:val="#0000ff"/>
          </w:rPr>
          <w:t xml:space="preserve">https://ou-publier.cirad.fr/en/node/3249</w:t>
        </w:r>
      </w:hyperlink>
    </w:p>
    <w:p>
      <w:pPr/>
      <w:br/>
      <w:r>
        <w:rPr>
          <w:b w:val="1"/>
          <w:bCs w:val="1"/>
        </w:rPr>
        <w:t xml:space="preserve">Scientific publisher : </w:t>
      </w:r>
      <w:r>
        <w:rPr/>
        <w:t xml:space="preserve">University of Florida, Center for African Studies (United States)</w:t>
      </w:r>
      <w:br/>
      <w:r>
        <w:rPr>
          <w:b w:val="1"/>
          <w:bCs w:val="1"/>
        </w:rPr>
        <w:t xml:space="preserve">Commercial publisher : </w:t>
      </w:r>
      <w:br/>
      <w:br/>
      <w:r>
        <w:rPr>
          <w:b w:val="1"/>
          <w:bCs w:val="1"/>
        </w:rPr>
        <w:t xml:space="preserve">Journal's website : </w:t>
      </w:r>
      <w:hyperlink r:id="rId8" w:history="1">
        <w:r>
          <w:rPr>
            <w:color w:val="#0000ff"/>
          </w:rPr>
          <w:t xml:space="preserve">https://asq.africa.ufl.edu/</w:t>
        </w:r>
      </w:hyperlink>
      <w:br/>
      <w:r>
        <w:rPr>
          <w:b w:val="1"/>
          <w:bCs w:val="1"/>
        </w:rPr>
        <w:t xml:space="preserve">Information for authors : </w:t>
      </w:r>
      <w:hyperlink r:id="rId9" w:history="1">
        <w:r>
          <w:rPr>
            <w:color w:val="#0000ff"/>
          </w:rPr>
          <w:t xml:space="preserve">http://asq.africa.ufl.edu/submission-guidelines/</w:t>
        </w:r>
      </w:hyperlink>
      <w:br/>
      <w:br/>
      <w:r>
        <w:rPr>
          <w:b w:val="1"/>
          <w:bCs w:val="1"/>
        </w:rPr>
        <w:t xml:space="preserve">Présentation de la revue</w:t>
      </w:r>
      <w:br/>
      <w:r>
        <w:rPr>
          <w:b w:val="1"/>
          <w:bCs w:val="1"/>
        </w:rPr>
        <w:t xml:space="preserve">Original language : </w:t>
      </w:r>
    </w:p>
    <w:p>
      <w:pPr/>
      <w:r>
        <w:rPr/>
        <w:t xml:space="preserve">ASQ is an interdisciplinary, fully refereed, online journal dedicated to publishing the finest scholarship relating to the African continent. ASQ invites the submission of original manuscripts on a full range of topics related to Africa in all disciplines. As an electronic journal, we welcome submissions that are of a time-sensitive nature.</w:t>
      </w:r>
    </w:p>
    <w:p/>
    <w:p>
      <w:pPr/>
      <w:r>
        <w:rPr/>
        <w:t xml:space="preserve">The Center for African Studies founded the African Studies Quarterly (ASQ) to promote research on Africa beyond that undertaken by University of Florida faculty and graduate students. It is an interdisciplinary, fully refereed, online open access journal dedicated to publishing the finest scholarship relating to the African continent.</w:t>
      </w:r>
    </w:p>
    <w:p>
      <w:pPr/>
    </w:p>
    <w:p>
      <w:pPr/>
      <w:r>
        <w:rPr>
          <w:b w:val="1"/>
          <w:bCs w:val="1"/>
        </w:rPr>
        <w:t xml:space="preserve">Topics : </w:t>
      </w:r>
      <w:r>
        <w:rPr/>
        <w:t xml:space="preserve"/>
      </w:r>
      <w:br/>
      <w:r>
        <w:rPr/>
        <w:t xml:space="preserve">Macro-economics and politics</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ASQ ; Online Journal of African Studies</w:t>
      </w:r>
      <w:br/>
      <w:r>
        <w:rPr>
          <w:b w:val="1"/>
          <w:bCs w:val="1"/>
        </w:rPr>
        <w:t xml:space="preserve">ISSN : </w:t>
      </w:r>
      <w:r>
        <w:rPr/>
        <w:t xml:space="preserve">2152-2448 (ISSN-L); 2152-2448 (ISSN-Electronic)</w:t>
      </w:r>
      <w:br/>
      <w:r>
        <w:rPr>
          <w:b w:val="1"/>
          <w:bCs w:val="1"/>
        </w:rPr>
        <w:t xml:space="preserve">Frequency : </w:t>
      </w:r>
      <w:r>
        <w:rPr/>
        <w:t xml:space="preserve">3 issues/year (Four-monthly)</w:t>
      </w:r>
      <w:br/>
    </w:p>
    <w:p>
      <w:pPr/>
      <w:r>
        <w:rPr>
          <w:b w:val="1"/>
          <w:bCs w:val="1"/>
        </w:rPr>
        <w:t xml:space="preserve">Article types : </w:t>
      </w:r>
      <w:r>
        <w:rPr/>
        <w:t xml:space="preserve">Special issues, Research articles, Reviews,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49" TargetMode="External"/><Relationship Id="rId8" Type="http://schemas.openxmlformats.org/officeDocument/2006/relationships/hyperlink" Target="https://asq.africa.ufl.edu/" TargetMode="External"/><Relationship Id="rId9" Type="http://schemas.openxmlformats.org/officeDocument/2006/relationships/hyperlink" Target="http://asq.africa.ufl.edu/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2024-11-04T23:35:18+01:00</dcterms:created>
  <dcterms:modified xsi:type="dcterms:W3CDTF">2024-11-04T23:35:18+01:00</dcterms:modified>
</cp:coreProperties>
</file>

<file path=docProps/custom.xml><?xml version="1.0" encoding="utf-8"?>
<Properties xmlns="http://schemas.openxmlformats.org/officeDocument/2006/custom-properties" xmlns:vt="http://schemas.openxmlformats.org/officeDocument/2006/docPropsVTypes"/>
</file>