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Cardère Editeur (France)</w:t>
      </w:r>
      <w:bookmarkEnd w:id="1"/>
    </w:p>
    <w:p>
      <w:hyperlink r:id="rId7" w:history="1">
        <w:r>
          <w:rPr>
            <w:color w:val="#0000ff"/>
          </w:rPr>
          <w:t xml:space="preserve">https://ou-publier.cirad.fr/en/node/3194</w:t>
        </w:r>
      </w:hyperlink>
    </w:p>
    <w:p>
      <w:pPr/>
      <w:br/>
      <w:r>
        <w:rPr>
          <w:b w:val="1"/>
          <w:bCs w:val="1"/>
        </w:rPr>
        <w:t xml:space="preserve">Journal's website : </w:t>
      </w:r>
      <w:hyperlink r:id="rId8" w:history="1">
        <w:r>
          <w:rPr>
            <w:color w:val="#0000ff"/>
          </w:rPr>
          <w:t xml:space="preserve">https://cardere.fr/</w:t>
        </w:r>
      </w:hyperlink>
      <w:br/>
      <w:br/>
      <w:r>
        <w:rPr>
          <w:b w:val="1"/>
          <w:bCs w:val="1"/>
        </w:rPr>
        <w:t xml:space="preserve">Présentation de l'éditeur</w:t>
      </w:r>
      <w:br/>
      <w:r>
        <w:rPr>
          <w:b w:val="1"/>
          <w:bCs w:val="1"/>
        </w:rPr>
        <w:t xml:space="preserve">Original language : </w:t>
      </w:r>
    </w:p>
    <w:p>
      <w:pPr/>
      <w:r>
        <w:rPr/>
        <w:t xml:space="preserve">Cardère publie des livres spécialisés en pastoralisme et en sciences humaines et sociales. Souvent matière à débattre, partager, échanger, les publications sont en majorité collectives. Certaines donnent lieu à des collections portées par des réseaux professionnels.</w:t>
      </w:r>
    </w:p>
    <w:p>
      <w:pPr/>
      <w:br/>
      <w:r>
        <w:rPr>
          <w:b w:val="1"/>
          <w:bCs w:val="1"/>
        </w:rPr>
        <w:t xml:space="preserve">Topics : </w:t>
      </w:r>
      <w:r>
        <w:rPr/>
        <w:t xml:space="preserve"/>
      </w:r>
      <w:br/>
      <w:r>
        <w:rPr/>
        <w:t xml:space="preserve">Livestock production and supply chains</w:t>
      </w:r>
      <w:br/>
      <w:r>
        <w:rPr/>
        <w:t xml:space="preserve">Agriculture, agri-food, forests: multidisciplinary</w:t>
      </w:r>
      <w:br/>
      <w:br/>
      <w:r>
        <w:rPr>
          <w:b w:val="1"/>
          <w:bCs w:val="1"/>
        </w:rPr>
        <w:t xml:space="preserve">Book types : </w:t>
      </w:r>
      <w:r>
        <w:rPr/>
        <w:t xml:space="preserve">Monographies</w:t>
      </w:r>
      <w:br/>
      <w:br/>
      <w:r>
        <w:rPr>
          <w:b w:val="1"/>
          <w:bCs w:val="1"/>
        </w:rPr>
        <w:t xml:space="preserve">Publication languages : </w:t>
      </w:r>
      <w:r>
        <w:rPr/>
        <w:t xml:space="preserve">French</w:t>
      </w:r>
      <w:br/>
      <w:br/>
      <w:r>
        <w:rPr>
          <w:b w:val="1"/>
          <w:bCs w:val="1"/>
        </w:rPr>
        <w:t xml:space="preserve">Readership : </w:t>
      </w:r>
      <w:r>
        <w:rPr/>
        <w:t xml:space="preserve">Technical, Scientific</w:t>
      </w:r>
      <w:br/>
      <w:br/>
      <w:r>
        <w:rPr>
          <w:b w:val="1"/>
          <w:bCs w:val="1"/>
        </w:rPr>
        <w:t xml:space="preserve">Distribution formats : </w:t>
      </w:r>
      <w:r>
        <w:rPr/>
        <w:t xml:space="preserve">Hard copy, Ebook</w:t>
      </w:r>
      <w:br/>
      <w:br/>
      <w:r>
        <w:rPr>
          <w:b w:val="1"/>
          <w:bCs w:val="1"/>
        </w:rPr>
        <w:t xml:space="preserve">Open access : </w:t>
      </w:r>
      <w:r>
        <w:rPr/>
        <w:t xml:space="preserve">Yes</w:t>
      </w:r>
      <w:br/>
      <w:br/>
      <w:r>
        <w:rPr>
          <w:b w:val="1"/>
          <w:bCs w:val="1"/>
        </w:rPr>
        <w:t xml:space="preserve">A few collections</w:t>
      </w:r>
      <w:br/>
      <w:r>
        <w:rPr>
          <w:b w:val="1"/>
          <w:bCs w:val="1"/>
        </w:rPr>
        <w:t xml:space="preserve">Collection name : </w:t>
      </w:r>
      <w:r>
        <w:rPr/>
        <w:t xml:space="preserve">Hors les drailles</w:t>
      </w:r>
      <w:br/>
      <w:r>
        <w:rPr>
          <w:b w:val="1"/>
          <w:bCs w:val="1"/>
        </w:rPr>
        <w:t xml:space="preserve">Collection description : </w:t>
      </w:r>
    </w:p>
    <w:p>
      <w:pPr/>
      <w:r>
        <w:rPr/>
        <w:t xml:space="preserve">Pour renouveler le regard que notre société porte sur l’élevage (ovin, caprin et bovin), la collection répond au besoin de rendre publics des idées, pensées, débats, tant du point de vue de l’analyse et des questionnements que de celui des savoir-faire. Elle présente des ouvrages « dissonants » et entend offrir une voix originale au monde du pastoralisme, en faisant connaître ses évolutions notables.</w:t>
      </w:r>
    </w:p>
    <w:p>
      <w:pPr/>
      <w:r>
        <w:rPr>
          <w:b w:val="1"/>
          <w:bCs w:val="1"/>
        </w:rPr>
        <w:t xml:space="preserve">Topics of the collection : </w:t>
      </w:r>
      <w:r>
        <w:rPr/>
        <w:t xml:space="preserve">Livestock production and supply chains</w:t>
      </w:r>
      <w:br/>
      <w:r>
        <w:rPr>
          <w:b w:val="1"/>
          <w:bCs w:val="1"/>
        </w:rPr>
        <w:t xml:space="preserve">Collection URL : </w:t>
      </w:r>
      <w:hyperlink r:id="rId9" w:history="1">
        <w:r>
          <w:rPr>
            <w:color w:val="#0000ff"/>
          </w:rPr>
          <w:t xml:space="preserve">https://cardere.fr/29-hors-les-drailles</w:t>
        </w:r>
      </w:hyperlink>
      <w:br/>
      <w:br/>
      <w:r>
        <w:rPr>
          <w:b w:val="1"/>
          <w:bCs w:val="1"/>
        </w:rPr>
        <w:t xml:space="preserve">Informations générales</w:t>
      </w:r>
      <w:br/>
      <w:r>
        <w:rPr>
          <w:b w:val="1"/>
          <w:bCs w:val="1"/>
        </w:rPr>
        <w:t xml:space="preserve">Other names of the publisher : </w:t>
      </w:r>
      <w:r>
        <w:rPr/>
        <w:t xml:space="preserve">Cardère; Cardère éd.</w:t>
      </w:r>
      <w:br/>
      <w:r>
        <w:rPr>
          <w:b w:val="1"/>
          <w:bCs w:val="1"/>
        </w:rPr>
        <w:t xml:space="preserve">Additional information : </w:t>
      </w:r>
    </w:p>
    <w:p>
      <w:pPr/>
      <w:r>
        <w:rPr/>
        <w:t xml:space="preserve">Certaines collections sont téléchargeables gratuitement.</w:t>
      </w:r>
    </w:p>
    <w:p>
      <w:pPr/>
      <w:br/>
      <w:r>
        <w:rPr/>
        <w:t xml:space="preserve">Updated on </w:t>
      </w:r>
      <w:r>
        <w:rPr/>
        <w:t xml:space="preserve">22/03/2021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194" TargetMode="External"/><Relationship Id="rId8" Type="http://schemas.openxmlformats.org/officeDocument/2006/relationships/hyperlink" Target="https://cardere.fr/" TargetMode="External"/><Relationship Id="rId9" Type="http://schemas.openxmlformats.org/officeDocument/2006/relationships/hyperlink" Target="https://cardere.fr/29-hors-les-draill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2025-09-27T10:20:29+02:00</dcterms:created>
  <dcterms:modified xsi:type="dcterms:W3CDTF">2025-09-27T10:20:29+02:00</dcterms:modified>
</cp:coreProperties>
</file>

<file path=docProps/custom.xml><?xml version="1.0" encoding="utf-8"?>
<Properties xmlns="http://schemas.openxmlformats.org/officeDocument/2006/custom-properties" xmlns:vt="http://schemas.openxmlformats.org/officeDocument/2006/docPropsVTypes"/>
</file>