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&amp; Corpus </w:t>
      </w:r>
      <w:bookmarkEnd w:id="1"/>
    </w:p>
    <w:p>
      <w:hyperlink r:id="rId7" w:history="1">
        <w:r>
          <w:rPr>
            <w:color w:val="#0000ff"/>
          </w:rPr>
          <w:t xml:space="preserve">https://ou-publier.cirad.fr/node/6530</w:t>
        </w:r>
      </w:hyperlink>
    </w:p>
    <w:p>
      <w:pPr/>
      <w:br/>
      <w:r>
        <w:rPr>
          <w:b w:val="1"/>
          <w:bCs w:val="1"/>
        </w:rPr>
        <w:t xml:space="preserve">Editeur scientifique : </w:t>
      </w:r>
      <w:r>
        <w:rPr/>
        <w:t xml:space="preserve">Université de Lorraine (France)</w:t>
      </w:r>
      <w:br/>
      <w:r>
        <w:rPr>
          <w:b w:val="1"/>
          <w:bCs w:val="1"/>
        </w:rPr>
        <w:t xml:space="preserve">Editeur commercial : </w:t>
      </w:r>
      <w:br/>
      <w:br/>
      <w:r>
        <w:rPr>
          <w:b w:val="1"/>
          <w:bCs w:val="1"/>
        </w:rPr>
        <w:t xml:space="preserve">Site Web : </w:t>
      </w:r>
      <w:hyperlink r:id="rId8" w:history="1">
        <w:r>
          <w:rPr>
            <w:color w:val="#0000ff"/>
          </w:rPr>
          <w:t xml:space="preserve">https://www.episciences.org/fr/revue/data-corpus/</w:t>
        </w:r>
      </w:hyperlink>
      <w:br/>
      <w:r>
        <w:rPr>
          <w:b w:val="1"/>
          <w:bCs w:val="1"/>
        </w:rPr>
        <w:t xml:space="preserve">Informations aux auteurs : </w:t>
      </w:r>
      <w:hyperlink r:id="rId9" w:history="1">
        <w:r>
          <w:rPr>
            <w:color w:val="#0000ff"/>
          </w:rPr>
          <w:t xml:space="preserve">https://crem.univ-lorraine.fr/recherche/appels-a-contributions/data-corpus-les-articles-de-donnees-en-shs-enjeux-societaux-et</w:t>
        </w:r>
      </w:hyperlink>
      <w:br/>
      <w:br/>
      <w:r>
        <w:rPr>
          <w:b w:val="1"/>
          <w:bCs w:val="1"/>
        </w:rPr>
        <w:t xml:space="preserve">Présentation de la revue</w:t>
      </w:r>
      <w:br/>
      <w:r>
        <w:rPr>
          <w:b w:val="1"/>
          <w:bCs w:val="1"/>
        </w:rPr>
        <w:t xml:space="preserve">Langue originale : </w:t>
      </w:r>
    </w:p>
    <w:p>
      <w:pPr/>
      <w:r>
        <w:rPr/>
        <w:t xml:space="preserve">La revue Data &amp; Corpus - La revue des données en SHS entend se positionner comme un espace ouvert de dialogue entre les disciplines, de promotion de l’innovation et du partage de pratiques en matière de méthodologies pour la collecte et le traitement des données en SHS. Elle veut mettre en valeur les recherches participatives, les recherche-actions et les données qui, au-delà des fins de recherche poursuivies, présentent un intérêt pour l’ensemble des citoyens. Elle interroge les modes de collecte, de production, d’analyse et de traitement de corpus et de données, les difficultés rencontrées comme les solutions envisagées.</w:t>
      </w:r>
    </w:p>
    <w:p>
      <w:pPr/>
      <w:r>
        <w:rPr/>
        <w:t xml:space="preserve">C'est une revue en accès ouvert dont le premier numéro sortira en 2025 sur la plateforme </w:t>
      </w:r>
      <w:hyperlink r:id="rId10" w:history="1">
        <w:r>
          <w:rPr>
            <w:color w:val="0000ff"/>
          </w:rPr>
          <w:t xml:space="preserve">episciences</w:t>
        </w:r>
      </w:hyperlink>
      <w:r>
        <w:rPr/>
        <w:t xml:space="preserve">.</w:t>
      </w:r>
    </w:p>
    <w:p>
      <w:pPr/>
      <w:r>
        <w:rPr/>
        <w:t xml:space="preserve">Le laboratoire AAU-Crenau a participé à la création de la revue et est désormais dans son comité de suivi. </w:t>
      </w:r>
    </w:p>
    <w:p>
      <w:pPr/>
      <w:r>
        <w:rPr/>
        <w:t xml:space="preserve">https://msh-lorraine.fr/mshl-17/</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La revue des données en SHS</w:t>
      </w:r>
      <w:br/>
      <w:r>
        <w:rPr>
          <w:b w:val="1"/>
          <w:bCs w:val="1"/>
        </w:rPr>
        <w:t xml:space="preserve">Périodicité : </w:t>
      </w:r>
      <w:r>
        <w:rPr/>
        <w:t xml:space="preserve">Annuel</w:t>
      </w:r>
      <w:br/>
    </w:p>
    <w:p>
      <w:pPr/>
      <w:r>
        <w:rPr>
          <w:b w:val="1"/>
          <w:bCs w:val="1"/>
        </w:rPr>
        <w:t xml:space="preserve">Types d'articles : </w:t>
      </w:r>
      <w:r>
        <w:rPr/>
        <w:t xml:space="preserve">Data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21/01/2025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30" TargetMode="External"/><Relationship Id="rId8" Type="http://schemas.openxmlformats.org/officeDocument/2006/relationships/hyperlink" Target="https://www.episciences.org/fr/revue/data-corpus/" TargetMode="External"/><Relationship Id="rId9" Type="http://schemas.openxmlformats.org/officeDocument/2006/relationships/hyperlink" Target="https://crem.univ-lorraine.fr/recherche/appels-a-contributions/data-corpus-les-articles-de-donnees-en-shs-enjeux-societaux-et" TargetMode="External"/><Relationship Id="rId10" Type="http://schemas.openxmlformats.org/officeDocument/2006/relationships/hyperlink" Target="https://0ku82.mjt.lu/lnk/AUgAAFhnAtMAAchQyqIAAQP-GvUAAYCsF1IAnZQ_ACH5VQBnTXBC5e-h_DoTSU-yfjBKMD5ZvQAf5kE/3/u1NSsaOauFDE18fBnXg_wg/aHR0cHM6Ly93d3cuZXBpc2NpZW5jZXMub3JnL2ZyL2FjY3VlaWwv"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2025-09-27T11:11:05+02:00</dcterms:created>
  <dcterms:modified xsi:type="dcterms:W3CDTF">2025-09-27T11:11:05+02:00</dcterms:modified>
</cp:coreProperties>
</file>

<file path=docProps/custom.xml><?xml version="1.0" encoding="utf-8"?>
<Properties xmlns="http://schemas.openxmlformats.org/officeDocument/2006/custom-properties" xmlns:vt="http://schemas.openxmlformats.org/officeDocument/2006/docPropsVTypes"/>
</file>