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Observatorio de La Economía Latinoamericana</w:t>
      </w:r>
      <w:bookmarkEnd w:id="1"/>
    </w:p>
    <w:p>
      <w:hyperlink r:id="rId7" w:history="1">
        <w:r>
          <w:rPr>
            <w:color w:val="#0000ff"/>
          </w:rPr>
          <w:t xml:space="preserve">https://ou-publier.cirad.fr/node/6454</w:t>
        </w:r>
      </w:hyperlink>
    </w:p>
    <w:p>
      <w:pPr/>
      <w:br/>
      <w:r>
        <w:rPr>
          <w:b w:val="1"/>
          <w:bCs w:val="1"/>
        </w:rPr>
        <w:t xml:space="preserve">Editeur scientifique : </w:t>
      </w:r>
      <w:r>
        <w:rPr/>
        <w:t xml:space="preserve">Universidad de Malaga (Espagne)</w:t>
      </w:r>
      <w:br/>
      <w:r>
        <w:rPr>
          <w:b w:val="1"/>
          <w:bCs w:val="1"/>
        </w:rPr>
        <w:t xml:space="preserve">Editeur commercial : </w:t>
      </w:r>
      <w:br/>
      <w:br/>
      <w:r>
        <w:rPr>
          <w:b w:val="1"/>
          <w:bCs w:val="1"/>
        </w:rPr>
        <w:t xml:space="preserve">Site Web : </w:t>
      </w:r>
      <w:hyperlink r:id="rId8" w:history="1">
        <w:r>
          <w:rPr>
            <w:color w:val="#0000ff"/>
          </w:rPr>
          <w:t xml:space="preserve">https://ojs.observatoriolatinoamericano.com/ojs/index.php/olel</w:t>
        </w:r>
      </w:hyperlink>
      <w:br/>
      <w:r>
        <w:rPr>
          <w:b w:val="1"/>
          <w:bCs w:val="1"/>
        </w:rPr>
        <w:t xml:space="preserve">Informations aux auteurs : </w:t>
      </w:r>
      <w:hyperlink r:id="rId9" w:history="1">
        <w:r>
          <w:rPr>
            <w:color w:val="#0000ff"/>
          </w:rPr>
          <w:t xml:space="preserve">https://ojs.observatoriolatinoamericano.com/ojs/index.php/olel/about/submissions</w:t>
        </w:r>
      </w:hyperlink>
      <w:br/>
      <w:r>
        <w:rPr>
          <w:b w:val="1"/>
          <w:bCs w:val="1"/>
        </w:rPr>
        <w:t xml:space="preserve">Autre lien : </w:t>
      </w:r>
      <w:hyperlink r:id="rId10" w:history="1">
        <w:r>
          <w:rPr>
            <w:color w:val="#0000ff"/>
          </w:rPr>
          <w:t xml:space="preserve">https://observatoriolatinoamericano.com/</w:t>
        </w:r>
      </w:hyperlink>
      <w:br/>
      <w:br/>
      <w:r>
        <w:rPr>
          <w:b w:val="1"/>
          <w:bCs w:val="1"/>
        </w:rPr>
        <w:t xml:space="preserve">Présentation de la revue</w:t>
      </w:r>
      <w:br/>
      <w:r>
        <w:rPr>
          <w:b w:val="1"/>
          <w:bCs w:val="1"/>
        </w:rPr>
        <w:t xml:space="preserve">Langue originale : </w:t>
      </w:r>
    </w:p>
    <w:p>
      <w:pPr/>
      <w:r>
        <w:rPr/>
        <w:t xml:space="preserve">The journal </w:t>
      </w:r>
      <w:r>
        <w:rPr>
          <w:b w:val="1"/>
          <w:bCs w:val="1"/>
        </w:rPr>
        <w:t xml:space="preserve">Observatorio de La Economía Latinoamericana (OLEL)</w:t>
      </w:r>
      <w:r>
        <w:rPr/>
        <w:t xml:space="preserve"> is a continuous flow journal with double-blind arbitration system, which publishes articles that bring relevant contributions to all areas of knowledge. It also wants to be a transmission link for research, works, advances and reflections on the subject of training based on emancipatory knowledge, beyond the mythified and imposed competences.</w:t>
      </w:r>
    </w:p>
    <w:p>
      <w:pPr/>
      <w:r>
        <w:rPr/>
        <w:t xml:space="preserve">The </w:t>
      </w:r>
      <w:r>
        <w:rPr>
          <w:b w:val="1"/>
          <w:bCs w:val="1"/>
        </w:rPr>
        <w:t xml:space="preserve">Observatorio de La Economía Latinoamericana (OLEL)</w:t>
      </w:r>
      <w:r>
        <w:rPr/>
        <w:t xml:space="preserve"> is a journal for scientific and academic dissemination that focuses on the dissemination of scientific articles in various areas of knowledge. The journal aims to publish original and unpublished works, written in Portuguese, English or Spanish.</w:t>
      </w:r>
    </w:p>
    <w:p>
      <w:pPr/>
      <w:r>
        <w:rPr>
          <w:b w:val="1"/>
          <w:bCs w:val="1"/>
        </w:rPr>
        <w:t xml:space="preserve">Autre langue : </w:t>
      </w:r>
    </w:p>
    <w:p>
      <w:pPr/>
      <w:r>
        <w:rPr/>
        <w:t xml:space="preserve">A revista </w:t>
      </w:r>
      <w:r>
        <w:rPr>
          <w:b w:val="1"/>
          <w:bCs w:val="1"/>
        </w:rPr>
        <w:t xml:space="preserve">Observatório de La Economía Latinoamericana (OLEL)</w:t>
      </w:r>
      <w:r>
        <w:rPr/>
        <w:t xml:space="preserve"> é uma revista de fluxo contínuo com sistema de arbitragem duplo-cego, que publica artigos que tragam contribuições relevantes para todas as áreas do conhecimento. Quer ser também um elo de transmissão de pesquisas, trabalhos, avanços e reflexões sobre o tema da formação com base em saberes emancipatórios, para além das competências mitificadas e impostas. </w:t>
      </w:r>
    </w:p>
    <w:p>
      <w:pPr/>
      <w:r>
        <w:rPr/>
        <w:t xml:space="preserve">A </w:t>
      </w:r>
      <w:r>
        <w:rPr>
          <w:b w:val="1"/>
          <w:bCs w:val="1"/>
        </w:rPr>
        <w:t xml:space="preserve">Observatorio de La Economía Latinoamericana (OLEL)</w:t>
      </w:r>
      <w:r>
        <w:rPr/>
        <w:t xml:space="preserve"> é uma revista de divulgação científica e acadêmica que tem como foco a divulgação de artigos científicos em diversas áreas de conhecimento. A revista objetiva publicar trabalhos originais e inéditos, escritos em português, inglês ou espanhol.</w:t>
      </w:r>
    </w:p>
    <w:p>
      <w:pPr/>
      <w:r>
        <w:rPr/>
        <w:t xml:space="preserve">O objetivo principal é construir um espaço de debate multidisciplinar sobre todas as áreas do conhecimento, contribuíndo para a divulgação científica de estudos relevantes e inéditos. </w:t>
      </w:r>
    </w:p>
    <w:p>
      <w:pPr/>
      <w:r>
        <w:rPr/>
        <w:t xml:space="preserve">Incentiva, também, a troca de experiências docentes com personalidades acadêmicas universitárias, estabelecendo um espaço de encontro virtual para além do oligopólio que controla revistas presumivelmente de alto impacto.</w:t>
      </w:r>
    </w:p>
    <w:p>
      <w:pPr/>
      <w:b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1696-8352 (ISSN-L); 1696-8352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Oui</w:t>
      </w:r>
      <w:br/>
      <w:r>
        <w:rPr>
          <w:b w:val="1"/>
          <w:bCs w:val="1"/>
        </w:rPr>
        <w:t xml:space="preserve">Montant des frais de publication : </w:t>
      </w:r>
      <w:r>
        <w:rPr/>
        <w:t xml:space="preserve">180 $ (mise à jour le 15/04/2024)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54" TargetMode="External"/><Relationship Id="rId8" Type="http://schemas.openxmlformats.org/officeDocument/2006/relationships/hyperlink" Target="https://ojs.observatoriolatinoamericano.com/ojs/index.php/olel" TargetMode="External"/><Relationship Id="rId9" Type="http://schemas.openxmlformats.org/officeDocument/2006/relationships/hyperlink" Target="https://ojs.observatoriolatinoamericano.com/ojs/index.php/olel/about/submissions" TargetMode="External"/><Relationship Id="rId10" Type="http://schemas.openxmlformats.org/officeDocument/2006/relationships/hyperlink" Target="https://observatoriolatinoamericano.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2024-11-23T00:22:15+01:00</dcterms:created>
  <dcterms:modified xsi:type="dcterms:W3CDTF">2024-11-23T00:22:15+01:00</dcterms:modified>
</cp:coreProperties>
</file>

<file path=docProps/custom.xml><?xml version="1.0" encoding="utf-8"?>
<Properties xmlns="http://schemas.openxmlformats.org/officeDocument/2006/custom-properties" xmlns:vt="http://schemas.openxmlformats.org/officeDocument/2006/docPropsVTypes"/>
</file>