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Phyton-International Journal of Experimental Botany</w:t>
      </w:r>
      <w:bookmarkEnd w:id="1"/>
    </w:p>
    <w:p>
      <w:hyperlink r:id="rId7" w:history="1">
        <w:r>
          <w:rPr>
            <w:color w:val="#0000ff"/>
          </w:rPr>
          <w:t xml:space="preserve">https://ou-publier.cirad.fr/node/6388</w:t>
        </w:r>
      </w:hyperlink>
    </w:p>
    <w:p>
      <w:pPr/>
      <w:br/>
      <w:r>
        <w:rPr>
          <w:b w:val="1"/>
          <w:bCs w:val="1"/>
        </w:rPr>
        <w:t xml:space="preserve">Editeur commercial : </w:t>
      </w:r>
      <w:r>
        <w:rPr/>
        <w:t xml:space="preserve">TSP - Tech Science Press (Etats-Unis)</w:t>
      </w:r>
      <w:br/>
      <w:br/>
      <w:r>
        <w:rPr>
          <w:b w:val="1"/>
          <w:bCs w:val="1"/>
        </w:rPr>
        <w:t xml:space="preserve">Site Web : </w:t>
      </w:r>
      <w:hyperlink r:id="rId8" w:history="1">
        <w:r>
          <w:rPr>
            <w:color w:val="#0000ff"/>
          </w:rPr>
          <w:t xml:space="preserve">https://www.techscience.com/journal/phyton</w:t>
        </w:r>
      </w:hyperlink>
      <w:br/>
      <w:r>
        <w:rPr>
          <w:b w:val="1"/>
          <w:bCs w:val="1"/>
        </w:rPr>
        <w:t xml:space="preserve">Informations aux auteurs : </w:t>
      </w:r>
      <w:hyperlink r:id="rId9" w:history="1">
        <w:r>
          <w:rPr>
            <w:color w:val="#0000ff"/>
          </w:rPr>
          <w:t xml:space="preserve">https://www.techscience.com/phyton/info/auth_instru</w:t>
        </w:r>
      </w:hyperlink>
      <w:br/>
      <w:br/>
      <w:r>
        <w:rPr>
          <w:b w:val="1"/>
          <w:bCs w:val="1"/>
        </w:rPr>
        <w:t xml:space="preserve">Présentation de la revue</w:t>
      </w:r>
      <w:br/>
      <w:r>
        <w:rPr>
          <w:b w:val="1"/>
          <w:bCs w:val="1"/>
        </w:rPr>
        <w:t xml:space="preserve">Langue originale : </w:t>
      </w:r>
    </w:p>
    <w:p>
      <w:pPr/>
      <w:r>
        <w:rPr>
          <w:i w:val="1"/>
          <w:iCs w:val="1"/>
        </w:rPr>
        <w:t xml:space="preserve">Phyton-International Journal of Experimental Botany</w:t>
      </w:r>
      <w:r>
        <w:rPr/>
        <w:t xml:space="preserve"> is an international journal that publishes research on all aspects of plant science. This journal welcomes original and exciting submissions that provide new and key insights into the origins, and growth and development of plants from the molecular to the whole organism and its interactions with the biotic and abiotic environments.</w:t>
      </w:r>
    </w:p>
    <w:p>
      <w:pPr/>
      <w:r>
        <w:rPr/>
        <w:t xml:space="preserve">The journal publishes outstanding research in the plant and ecology sciences, especially in the areas of plant physiology and biochemistry, plant metabolism, plant ecology and evolution, plant bioinformatics as well as horticultural plants, medicinal plants, environmental physiology of plants. Phyton IJEB’s target readership includes scientists, researchers, and graduate students involved in all basic and applied fields of plant science.</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Biochimie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Phyton ; Phyton IJEB</w:t>
      </w:r>
      <w:br/>
      <w:r>
        <w:rPr>
          <w:b w:val="1"/>
          <w:bCs w:val="1"/>
        </w:rPr>
        <w:t xml:space="preserve">Titre abrégé (ISO) : </w:t>
      </w:r>
      <w:r>
        <w:rPr/>
        <w:t xml:space="preserve">Phyton-Int. J Exp. Bot</w:t>
      </w:r>
      <w:br/>
      <w:r>
        <w:rPr>
          <w:b w:val="1"/>
          <w:bCs w:val="1"/>
        </w:rPr>
        <w:t xml:space="preserve">ISSN : </w:t>
      </w:r>
      <w:r>
        <w:rPr/>
        <w:t xml:space="preserve">0031-9457 (ISSN-L); 0031-9457 (Papier); 1851-5657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Articles techniques, Forum, Lettres</w:t>
      </w:r>
      <w:br/>
      <w:br/>
      <w:r>
        <w:rPr>
          <w:b w:val="1"/>
          <w:bCs w:val="1"/>
        </w:rPr>
        <w:t xml:space="preserve">Frais de publication : </w:t>
      </w:r>
      <w:r>
        <w:rPr/>
        <w:t xml:space="preserve">Non</w:t>
      </w:r>
      <w:br/>
      <w:r>
        <w:rPr>
          <w:b w:val="1"/>
          <w:bCs w:val="1"/>
        </w:rPr>
        <w:t xml:space="preserve">Coût du libre accès optionnel : </w:t>
      </w:r>
      <w:r>
        <w:rPr/>
        <w:t xml:space="preserve">1200 dollars (mise à jour le 18/10/2023)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https://www.techscience.com/phyton/info/auth_instru#data_sharing</w:t>
        </w:r>
      </w:hyperlink>
      <w:br/>
      <w:br/>
      <w:r>
        <w:rPr/>
        <w:t xml:space="preserve">Mise à jour le </w:t>
      </w:r>
      <w:r>
        <w:rPr/>
        <w:t xml:space="preserve">18/10/2023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8" TargetMode="External"/><Relationship Id="rId8" Type="http://schemas.openxmlformats.org/officeDocument/2006/relationships/hyperlink" Target="https://www.techscience.com/journal/phyton" TargetMode="External"/><Relationship Id="rId9" Type="http://schemas.openxmlformats.org/officeDocument/2006/relationships/hyperlink" Target="https://www.techscience.com/phyton/info/auth_instru" TargetMode="External"/><Relationship Id="rId10" Type="http://schemas.openxmlformats.org/officeDocument/2006/relationships/hyperlink" Target="https://www.techscience.com/phyton/info/auth_instru#data_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2024-11-22T19:07:23+01:00</dcterms:created>
  <dcterms:modified xsi:type="dcterms:W3CDTF">2024-11-22T19:07:23+01:00</dcterms:modified>
</cp:coreProperties>
</file>

<file path=docProps/custom.xml><?xml version="1.0" encoding="utf-8"?>
<Properties xmlns="http://schemas.openxmlformats.org/officeDocument/2006/custom-properties" xmlns:vt="http://schemas.openxmlformats.org/officeDocument/2006/docPropsVTypes"/>
</file>