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Sciences</w:t>
      </w:r>
      <w:bookmarkEnd w:id="1"/>
    </w:p>
    <w:p>
      <w:hyperlink r:id="rId7" w:history="1">
        <w:r>
          <w:rPr>
            <w:color w:val="#0000ff"/>
          </w:rPr>
          <w:t xml:space="preserve">https://ou-publier.cirad.fr/node/6386</w:t>
        </w:r>
      </w:hyperlink>
    </w:p>
    <w:p>
      <w:pPr/>
      <w:br/>
      <w:r>
        <w:rPr>
          <w:b w:val="1"/>
          <w:bCs w:val="1"/>
        </w:rPr>
        <w:t xml:space="preserve">Editeur scientifique : </w:t>
      </w:r>
      <w:r>
        <w:rPr/>
        <w:t xml:space="preserve">GRAD - Walailak University, College of Graduate Studies (Thaïlande)</w:t>
      </w:r>
      <w:br/>
      <w:r>
        <w:rPr>
          <w:b w:val="1"/>
          <w:bCs w:val="1"/>
        </w:rPr>
        <w:t xml:space="preserve">Editeur commercial : </w:t>
      </w:r>
      <w:br/>
      <w:br/>
      <w:r>
        <w:rPr>
          <w:b w:val="1"/>
          <w:bCs w:val="1"/>
        </w:rPr>
        <w:t xml:space="preserve">Site Web : </w:t>
      </w:r>
      <w:hyperlink r:id="rId8" w:history="1">
        <w:r>
          <w:rPr>
            <w:color w:val="#0000ff"/>
          </w:rPr>
          <w:t xml:space="preserve">https://tis.wu.ac.th/index.php/tis/index</w:t>
        </w:r>
      </w:hyperlink>
      <w:br/>
      <w:r>
        <w:rPr>
          <w:b w:val="1"/>
          <w:bCs w:val="1"/>
        </w:rPr>
        <w:t xml:space="preserve">Informations aux auteurs : </w:t>
      </w:r>
      <w:hyperlink r:id="rId9" w:history="1">
        <w:r>
          <w:rPr>
            <w:color w:val="#0000ff"/>
          </w:rPr>
          <w:t xml:space="preserve">https://tis.wu.ac.th/index.php/tis/about/submissions</w:t>
        </w:r>
      </w:hyperlink>
      <w:br/>
      <w:br/>
      <w:r>
        <w:rPr>
          <w:b w:val="1"/>
          <w:bCs w:val="1"/>
        </w:rPr>
        <w:t xml:space="preserve">Présentation de la revue</w:t>
      </w:r>
      <w:br/>
      <w:r>
        <w:rPr>
          <w:b w:val="1"/>
          <w:bCs w:val="1"/>
        </w:rPr>
        <w:t xml:space="preserve">Langue originale : </w:t>
      </w:r>
    </w:p>
    <w:p>
      <w:pPr/>
      <w:r>
        <w:rPr>
          <w:i w:val="1"/>
          <w:iCs w:val="1"/>
        </w:rPr>
        <w:t xml:space="preserve">Trends in Sciences</w:t>
      </w:r>
      <w:r>
        <w:rPr/>
        <w:t xml:space="preserve"> (TiS), formerly know as </w:t>
      </w:r>
      <w:r>
        <w:rPr>
          <w:i w:val="1"/>
          <w:iCs w:val="1"/>
        </w:rPr>
        <w:t xml:space="preserve">Walailak Journal of Science and Technology</w:t>
      </w:r>
      <w:r>
        <w:rPr/>
        <w:t xml:space="preserve">, is a peer-reviewed journal covering all areas of science and technology, launched in 2004. It is published 12 Issues by the College of Graduate Studies of Walailak University. The scope of the journal includes the following areas of research: Biological sciences; Physical sciences; Health sciences.</w:t>
      </w:r>
    </w:p>
    <w:p>
      <w:pPr/>
    </w:p>
    <w:p>
      <w:pPr/>
      <w:r>
        <w:rPr>
          <w:b w:val="1"/>
          <w:bCs w:val="1"/>
        </w:rPr>
        <w:t xml:space="preserve">Thèmes : </w:t>
      </w:r>
      <w:r>
        <w:rPr/>
        <w:t xml:space="preserve"/>
      </w:r>
      <w:br/>
      <w:r>
        <w:rPr/>
        <w:t xml:space="preserve">Santé globale, publique, humaine : multidiscip.</w:t>
      </w:r>
      <w:br/>
      <w:r>
        <w:rPr/>
        <w:t xml:space="preserve">Biologie : multidisciplinaire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TiS</w:t>
      </w:r>
      <w:br/>
      <w:r>
        <w:rPr>
          <w:b w:val="1"/>
          <w:bCs w:val="1"/>
        </w:rPr>
        <w:t xml:space="preserve">Ancien titre : </w:t>
      </w:r>
      <w:r>
        <w:rPr/>
        <w:t xml:space="preserve">Walailak Journal of Science and Technology</w:t>
      </w:r>
      <w:br/>
      <w:r>
        <w:rPr>
          <w:b w:val="1"/>
          <w:bCs w:val="1"/>
        </w:rPr>
        <w:t xml:space="preserve">Titre abrégé (ISO) : </w:t>
      </w:r>
      <w:r>
        <w:rPr/>
        <w:t xml:space="preserve">Trends Sci.</w:t>
      </w:r>
      <w:br/>
      <w:r>
        <w:rPr>
          <w:b w:val="1"/>
          <w:bCs w:val="1"/>
        </w:rPr>
        <w:t xml:space="preserve">ISSN : </w:t>
      </w:r>
      <w:r>
        <w:rPr/>
        <w:t xml:space="preserve">2774-0226 (ISSN-L); 2774-0226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300 $ for Research and Review papers (mise à jour le 05/06/2024)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05/06/2024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6" TargetMode="External"/><Relationship Id="rId8" Type="http://schemas.openxmlformats.org/officeDocument/2006/relationships/hyperlink" Target="https://tis.wu.ac.th/index.php/tis/index" TargetMode="External"/><Relationship Id="rId9" Type="http://schemas.openxmlformats.org/officeDocument/2006/relationships/hyperlink" Target="https://tis.wu.ac.th/index.php/ti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2025-09-27T17:48:20+02:00</dcterms:created>
  <dcterms:modified xsi:type="dcterms:W3CDTF">2025-09-27T17:48:20+02:00</dcterms:modified>
</cp:coreProperties>
</file>

<file path=docProps/custom.xml><?xml version="1.0" encoding="utf-8"?>
<Properties xmlns="http://schemas.openxmlformats.org/officeDocument/2006/custom-properties" xmlns:vt="http://schemas.openxmlformats.org/officeDocument/2006/docPropsVTypes"/>
</file>