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Mediterranean Marine Science</w:t>
      </w:r>
      <w:bookmarkEnd w:id="1"/>
    </w:p>
    <w:p>
      <w:hyperlink r:id="rId7" w:history="1">
        <w:r>
          <w:rPr>
            <w:color w:val="#0000ff"/>
          </w:rPr>
          <w:t xml:space="preserve">https://ou-publier.cirad.fr/node/6369</w:t>
        </w:r>
      </w:hyperlink>
    </w:p>
    <w:p>
      <w:pPr/>
      <w:br/>
      <w:r>
        <w:rPr>
          <w:b w:val="1"/>
          <w:bCs w:val="1"/>
        </w:rPr>
        <w:t xml:space="preserve">Editeur scientifique : </w:t>
      </w:r>
      <w:r>
        <w:rPr/>
        <w:t xml:space="preserve">HCMR - Hellenic Centre for Marine Research (Grèce)</w:t>
      </w:r>
      <w:br/>
      <w:r>
        <w:rPr>
          <w:b w:val="1"/>
          <w:bCs w:val="1"/>
        </w:rPr>
        <w:t xml:space="preserve">Editeur commercial : </w:t>
      </w:r>
      <w:r>
        <w:rPr/>
        <w:t xml:space="preserve">EKT ePublishing (Grèce)</w:t>
      </w:r>
      <w:br/>
      <w:br/>
      <w:r>
        <w:rPr>
          <w:b w:val="1"/>
          <w:bCs w:val="1"/>
        </w:rPr>
        <w:t xml:space="preserve">Site Web : </w:t>
      </w:r>
      <w:hyperlink r:id="rId8" w:history="1">
        <w:r>
          <w:rPr>
            <w:color w:val="#0000ff"/>
          </w:rPr>
          <w:t xml:space="preserve">https://ejournals.epublishing.ekt.gr/index.php/hcmr-med-mar-sc/index</w:t>
        </w:r>
      </w:hyperlink>
      <w:br/>
      <w:r>
        <w:rPr>
          <w:b w:val="1"/>
          <w:bCs w:val="1"/>
        </w:rPr>
        <w:t xml:space="preserve">Informations aux auteurs : </w:t>
      </w:r>
      <w:hyperlink r:id="rId9" w:history="1">
        <w:r>
          <w:rPr>
            <w:color w:val="#0000ff"/>
          </w:rPr>
          <w:t xml:space="preserve">https://ejournals.epublishing.ekt.gr/index.php/hcmr-med-mar-sc/about/submissions</w:t>
        </w:r>
      </w:hyperlink>
      <w:br/>
      <w:br/>
      <w:r>
        <w:rPr>
          <w:b w:val="1"/>
          <w:bCs w:val="1"/>
        </w:rPr>
        <w:t xml:space="preserve">Présentation de la revue</w:t>
      </w:r>
      <w:br/>
      <w:r>
        <w:rPr>
          <w:b w:val="1"/>
          <w:bCs w:val="1"/>
        </w:rPr>
        <w:t xml:space="preserve">Langue originale : </w:t>
      </w:r>
    </w:p>
    <w:p>
      <w:pPr/>
      <w:r>
        <w:rPr/>
        <w:t xml:space="preserve">The journal </w:t>
      </w:r>
      <w:r>
        <w:rPr>
          <w:i w:val="1"/>
          <w:iCs w:val="1"/>
        </w:rPr>
        <w:t xml:space="preserve">Mediterranean Marine Science (MMS)</w:t>
      </w:r>
      <w:r>
        <w:rPr/>
        <w:t xml:space="preserve">, published by the Hellenic Centre for Marine Research (HCMR), welcomes original research articles, short communications, ''New Mediterranean Biodiversity records'', ''New records of rare species in the Mediterranean Sea'', extended reviews, comments, and Theme sections in all fields of Oceanography, Marine Biology, Marine Conservation, Fisheries and Aquaculture in the Mediterranean area and the adjacent regions.</w:t>
      </w:r>
    </w:p>
    <w:p>
      <w:pPr/>
    </w:p>
    <w:p>
      <w:pPr/>
      <w:r>
        <w:rPr>
          <w:b w:val="1"/>
          <w:bCs w:val="1"/>
        </w:rPr>
        <w:t xml:space="preserve">Thèmes : </w:t>
      </w:r>
      <w:r>
        <w:rPr/>
        <w:t xml:space="preserve"/>
      </w:r>
      <w:br/>
      <w:r>
        <w:rPr/>
        <w:t xml:space="preserve">Aquaculture et pêches</w:t>
      </w:r>
      <w:br/>
      <w:r>
        <w:rPr/>
        <w:t xml:space="preserve">Faune sauvage</w:t>
      </w:r>
      <w:br/>
      <w:r>
        <w:rPr/>
        <w:t xml:space="preserve">Biodiversité, conservation</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MMS</w:t>
      </w:r>
      <w:br/>
      <w:r>
        <w:rPr>
          <w:b w:val="1"/>
          <w:bCs w:val="1"/>
        </w:rPr>
        <w:t xml:space="preserve">Ancien titre : </w:t>
      </w:r>
      <w:r>
        <w:rPr/>
        <w:t xml:space="preserve">Thalassographica</w:t>
      </w:r>
      <w:br/>
      <w:r>
        <w:rPr>
          <w:b w:val="1"/>
          <w:bCs w:val="1"/>
        </w:rPr>
        <w:t xml:space="preserve">Titre abrégé (ISO) : </w:t>
      </w:r>
      <w:r>
        <w:rPr/>
        <w:t xml:space="preserve">Mediterr. Mar. Sci.</w:t>
      </w:r>
      <w:br/>
      <w:r>
        <w:rPr>
          <w:b w:val="1"/>
          <w:bCs w:val="1"/>
        </w:rPr>
        <w:t xml:space="preserve">ISSN : </w:t>
      </w:r>
      <w:r>
        <w:rPr/>
        <w:t xml:space="preserve">1108-393X (ISSN-L); 1108-393X (Papier); 1791-6763 (Electronique)</w:t>
      </w:r>
      <w:br/>
      <w:r>
        <w:rPr>
          <w:b w:val="1"/>
          <w:bCs w:val="1"/>
        </w:rPr>
        <w:t xml:space="preserve">Périodicité : </w:t>
      </w:r>
      <w:r>
        <w:rPr/>
        <w:t xml:space="preserve">3 n°/an (Quadrisemestriel)</w:t>
      </w:r>
      <w:br/>
    </w:p>
    <w:p>
      <w:pPr/>
      <w:r>
        <w:rPr>
          <w:b w:val="1"/>
          <w:bCs w:val="1"/>
        </w:rPr>
        <w:t xml:space="preserve">Types d'articles : </w:t>
      </w:r>
      <w:r>
        <w:rPr/>
        <w:t xml:space="preserve">Articles de recherche, Articles de synthèse, Articles courts, Numéros thématiques, Commentaires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22/02/2024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369" TargetMode="External"/><Relationship Id="rId8" Type="http://schemas.openxmlformats.org/officeDocument/2006/relationships/hyperlink" Target="https://ejournals.epublishing.ekt.gr/index.php/hcmr-med-mar-sc/index" TargetMode="External"/><Relationship Id="rId9" Type="http://schemas.openxmlformats.org/officeDocument/2006/relationships/hyperlink" Target="https://ejournals.epublishing.ekt.gr/index.php/hcmr-med-mar-sc/about/submiss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2024-11-23T04:23:16+01:00</dcterms:created>
  <dcterms:modified xsi:type="dcterms:W3CDTF">2024-11-23T04:23:16+01:00</dcterms:modified>
</cp:coreProperties>
</file>

<file path=docProps/custom.xml><?xml version="1.0" encoding="utf-8"?>
<Properties xmlns="http://schemas.openxmlformats.org/officeDocument/2006/custom-properties" xmlns:vt="http://schemas.openxmlformats.org/officeDocument/2006/docPropsVTypes"/>
</file>