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Argentina de Microbiología</w:t>
      </w:r>
      <w:bookmarkEnd w:id="1"/>
    </w:p>
    <w:p>
      <w:hyperlink r:id="rId7" w:history="1">
        <w:r>
          <w:rPr>
            <w:color w:val="#0000ff"/>
          </w:rPr>
          <w:t xml:space="preserve">https://ou-publier.cirad.fr/node/6298</w:t>
        </w:r>
      </w:hyperlink>
    </w:p>
    <w:p>
      <w:pPr/>
      <w:br/>
      <w:r>
        <w:rPr>
          <w:b w:val="1"/>
          <w:bCs w:val="1"/>
        </w:rPr>
        <w:t xml:space="preserve">Editeur scientifique : </w:t>
      </w:r>
      <w:r>
        <w:rPr/>
        <w:t xml:space="preserve">AAM - Asociación Argentina de Microbiología (Argentine)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https://www.sciencedirect.com/journal/revista-argentina-de-microbiologia</w:t>
        </w:r>
      </w:hyperlink>
      <w:br/>
      <w:r>
        <w:rPr>
          <w:b w:val="1"/>
          <w:bCs w:val="1"/>
        </w:rPr>
        <w:t xml:space="preserve">Informations aux auteurs : </w:t>
      </w:r>
      <w:hyperlink r:id="rId9" w:history="1">
        <w:r>
          <w:rPr>
            <w:color w:val="#0000ff"/>
          </w:rPr>
          <w:t xml:space="preserve">https://www.elsevier.com/journals/revista-argentina-de-microbiologia/0325-7541/guide-for-authors#</w:t>
        </w:r>
      </w:hyperlink>
      <w:br/>
      <w:br/>
      <w:r>
        <w:rPr>
          <w:b w:val="1"/>
          <w:bCs w:val="1"/>
        </w:rPr>
        <w:t xml:space="preserve">Présentation de la revue</w:t>
      </w:r>
      <w:br/>
      <w:r>
        <w:rPr>
          <w:b w:val="1"/>
          <w:bCs w:val="1"/>
        </w:rPr>
        <w:t xml:space="preserve">Langue originale : </w:t>
      </w:r>
    </w:p>
    <w:p>
      <w:pPr/>
      <w:r>
        <w:rPr>
          <w:i w:val="1"/>
          <w:iCs w:val="1"/>
        </w:rPr>
        <w:t xml:space="preserve">Revista Argentina de Microbiología</w:t>
      </w:r>
      <w:r>
        <w:rPr/>
        <w:t xml:space="preserve"> (RAM) is published by the Asociación Argentina de Microbiología (</w:t>
      </w:r>
      <w:hyperlink r:id="rId10" w:history="1">
        <w:r>
          <w:rPr>
            <w:color w:val="0000ff"/>
          </w:rPr>
          <w:t xml:space="preserve">AAM</w:t>
        </w:r>
      </w:hyperlink>
      <w:r>
        <w:rPr/>
        <w:t xml:space="preserve">). Its aim  is to publish current scientific works in the different areas of Microbiology and Parasitology. Some of the topics considered of special interest are: infections caused by bacteria, fungi, parasites and viruses; mechanisms of pathogenicity, and virulence factors; resistance to antimicrobial agents; taxonomy; epidemiology and phenotypic, immunologic and molecular diagnostic methods. RAM also publishes articles on microbial ecology and diversity, zoo- and phytopathogens and microorganisms of value for food, agronomic, industrial and environmental applications. With the purpose of covering basic aspects of research in the area, the journal is also interested in the publication of manuscripts on microorganism genomics, proteomics and enzymology, as well as in those articles dealing with regional impact.</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RAM ; Revista argentina de microbiología</w:t>
      </w:r>
      <w:br/>
      <w:r>
        <w:rPr>
          <w:b w:val="1"/>
          <w:bCs w:val="1"/>
        </w:rPr>
        <w:t xml:space="preserve">Ancien titre : </w:t>
      </w:r>
      <w:r>
        <w:rPr/>
        <w:t xml:space="preserve">Revista de la Asociación Argentina de Microbiología</w:t>
      </w:r>
      <w:br/>
      <w:r>
        <w:rPr>
          <w:b w:val="1"/>
          <w:bCs w:val="1"/>
        </w:rPr>
        <w:t xml:space="preserve">Titre abrégé (ISO) : </w:t>
      </w:r>
      <w:r>
        <w:rPr/>
        <w:t xml:space="preserve">Rev. Argent. Microbiol.</w:t>
      </w:r>
      <w:br/>
      <w:r>
        <w:rPr>
          <w:b w:val="1"/>
          <w:bCs w:val="1"/>
        </w:rPr>
        <w:t xml:space="preserve">ISSN : </w:t>
      </w:r>
      <w:r>
        <w:rPr/>
        <w:t xml:space="preserve">0325-7541 (ISSN-L); 0325-7541 (Papier); 1851-7617 (Electronique)</w:t>
      </w:r>
      <w:br/>
      <w:r>
        <w:rPr>
          <w:b w:val="1"/>
          <w:bCs w:val="1"/>
        </w:rPr>
        <w:t xml:space="preserve">Périodicité : </w:t>
      </w:r>
      <w:r>
        <w:rPr/>
        <w:t xml:space="preserve">4 n°/an (Trimestriel)</w:t>
      </w:r>
      <w:br/>
      <w:r>
        <w:rPr>
          <w:b w:val="1"/>
          <w:bCs w:val="1"/>
        </w:rPr>
        <w:t xml:space="preserve">Informations complémentaires : </w:t>
      </w:r>
    </w:p>
    <w:p>
      <w:pPr/>
      <w:r>
        <w:rPr>
          <w:i w:val="1"/>
          <w:iCs w:val="1"/>
        </w:rPr>
        <w:t xml:space="preserve">Revista Argentina de Microbiología</w:t>
      </w:r>
      <w:r>
        <w:rPr/>
        <w:t xml:space="preserve"> publie aussi des </w:t>
      </w:r>
      <w:r>
        <w:rPr>
          <w:i w:val="1"/>
          <w:iCs w:val="1"/>
        </w:rPr>
        <w:t xml:space="preserve">Microbiological images.</w:t>
      </w:r>
    </w:p>
    <w:p>
      <w:pPr/>
      <w:r>
        <w:rPr/>
        <w:t xml:space="preserve">Elle est publiée via Elsevier depuis le n° 45 (2013). Elle est indexée par la base Scielo, qui donne accès aux numéros depuis 2004, à partir du n° 36, voir </w:t>
      </w:r>
      <w:hyperlink r:id="rId11" w:history="1">
        <w:r>
          <w:rPr>
            <w:color w:val="0000ff"/>
          </w:rPr>
          <w:t xml:space="preserve">onglet all dans sa page Scielo</w:t>
        </w:r>
      </w:hyperlink>
      <w:r>
        <w:rPr/>
        <w:t xml:space="preserve">.</w:t>
      </w:r>
    </w:p>
    <w:p>
      <w:pPr/>
      <w:br/>
      <w:r>
        <w:rPr>
          <w:b w:val="1"/>
          <w:bCs w:val="1"/>
        </w:rPr>
        <w:t xml:space="preserve">Types d'articles : </w:t>
      </w:r>
      <w:r>
        <w:rPr/>
        <w:t xml:space="preserve">Articles de recherche, Articles de synthèse, Articles courts, Articles techniques,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Membres AAM 14400 à 51840 AR$. Argentins non membres 28800 à 100800 AR$. Autres pays non membres 400 à 1700 US$. (mise à jour le 15/03/2023)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2" w:history="1">
        <w:r>
          <w:rPr>
            <w:color w:val="#0000ff"/>
          </w:rPr>
          <w:t xml:space="preserve">https://www.elsevier.com/authors/tools-and-resources/research-data/data-base-linking</w:t>
        </w:r>
      </w:hyperlink>
      <w:br/>
      <w:br/>
      <w:r>
        <w:rPr/>
        <w:t xml:space="preserve">Mise à jour le </w:t>
      </w:r>
      <w:r>
        <w:rPr/>
        <w:t xml:space="preserve">15/03/2023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98" TargetMode="External"/><Relationship Id="rId8" Type="http://schemas.openxmlformats.org/officeDocument/2006/relationships/hyperlink" Target="https://www.sciencedirect.com/journal/revista-argentina-de-microbiologia" TargetMode="External"/><Relationship Id="rId9" Type="http://schemas.openxmlformats.org/officeDocument/2006/relationships/hyperlink" Target="https://www.elsevier.com/journals/revista-argentina-de-microbiologia/0325-7541/guide-for-authors#" TargetMode="External"/><Relationship Id="rId10" Type="http://schemas.openxmlformats.org/officeDocument/2006/relationships/hyperlink" Target="https://www.aam.org.ar/" TargetMode="External"/><Relationship Id="rId11" Type="http://schemas.openxmlformats.org/officeDocument/2006/relationships/hyperlink" Target="http://www.scielo.org.ar/scielo.php?script=sci_serial&amp;pid=0325-7541&amp;lng=en&amp;nrm=iso" TargetMode="External"/><Relationship Id="rId12" Type="http://schemas.openxmlformats.org/officeDocument/2006/relationships/hyperlink" Target="https://www.elsevier.com/authors/tools-and-resources/research-data/data-base-linking"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2024-11-22T10:12:08+01:00</dcterms:created>
  <dcterms:modified xsi:type="dcterms:W3CDTF">2024-11-22T10:12:08+01:00</dcterms:modified>
</cp:coreProperties>
</file>

<file path=docProps/custom.xml><?xml version="1.0" encoding="utf-8"?>
<Properties xmlns="http://schemas.openxmlformats.org/officeDocument/2006/custom-properties" xmlns:vt="http://schemas.openxmlformats.org/officeDocument/2006/docPropsVTypes"/>
</file>